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5777297"/>
    <w:bookmarkStart w:id="1" w:name="_Hlk135777298"/>
    <w:bookmarkStart w:id="2" w:name="_Hlk135777300"/>
    <w:bookmarkStart w:id="3" w:name="_Hlk135777301"/>
    <w:bookmarkStart w:id="4" w:name="_Hlk135777341"/>
    <w:bookmarkStart w:id="5" w:name="_Hlk135777342"/>
    <w:bookmarkStart w:id="6" w:name="_Hlk135777343"/>
    <w:bookmarkStart w:id="7" w:name="_Hlk135777344"/>
    <w:bookmarkStart w:id="8" w:name="_Hlk135777554"/>
    <w:bookmarkStart w:id="9" w:name="_Hlk135777555"/>
    <w:bookmarkStart w:id="10" w:name="_Hlk135777556"/>
    <w:bookmarkStart w:id="11" w:name="_Hlk135777557"/>
    <w:bookmarkStart w:id="12" w:name="_Hlk135777607"/>
    <w:bookmarkStart w:id="13" w:name="_Hlk135777608"/>
    <w:bookmarkStart w:id="14" w:name="_Hlk135777609"/>
    <w:bookmarkStart w:id="15" w:name="_Hlk135777610"/>
    <w:bookmarkStart w:id="16" w:name="_Hlk135777687"/>
    <w:bookmarkStart w:id="17" w:name="_Hlk135777688"/>
    <w:bookmarkStart w:id="18" w:name="_Hlk135777690"/>
    <w:bookmarkStart w:id="19" w:name="_Hlk135777691"/>
    <w:bookmarkStart w:id="20" w:name="_Hlk135777840"/>
    <w:bookmarkStart w:id="21" w:name="_Hlk135777841"/>
    <w:bookmarkStart w:id="22" w:name="_Hlk135777842"/>
    <w:bookmarkStart w:id="23" w:name="_Hlk135777843"/>
    <w:bookmarkStart w:id="24" w:name="_Hlk135777907"/>
    <w:bookmarkStart w:id="25" w:name="_Hlk135777908"/>
    <w:bookmarkStart w:id="26" w:name="_Hlk135777911"/>
    <w:bookmarkStart w:id="27" w:name="_Hlk135777912"/>
    <w:bookmarkStart w:id="28" w:name="_Hlk135778012"/>
    <w:bookmarkStart w:id="29" w:name="_Hlk135778013"/>
    <w:bookmarkStart w:id="30" w:name="_Hlk135778014"/>
    <w:bookmarkStart w:id="31" w:name="_Hlk135778015"/>
    <w:bookmarkStart w:id="32" w:name="_Hlk135778020"/>
    <w:bookmarkStart w:id="33" w:name="_Hlk135778021"/>
    <w:bookmarkStart w:id="34" w:name="_Hlk135778024"/>
    <w:bookmarkStart w:id="35" w:name="_Hlk135778025"/>
    <w:bookmarkStart w:id="36" w:name="_Hlk135778030"/>
    <w:bookmarkStart w:id="37" w:name="_Hlk135778031"/>
    <w:bookmarkStart w:id="38" w:name="_Hlk135778080"/>
    <w:bookmarkStart w:id="39" w:name="_Hlk135778081"/>
    <w:bookmarkStart w:id="40" w:name="_Hlk135778084"/>
    <w:bookmarkStart w:id="41" w:name="_Hlk135778085"/>
    <w:bookmarkStart w:id="42" w:name="_Hlk135778145"/>
    <w:bookmarkStart w:id="43" w:name="_Hlk135778146"/>
    <w:bookmarkStart w:id="44" w:name="_Hlk135778147"/>
    <w:bookmarkStart w:id="45" w:name="_Hlk135778148"/>
    <w:bookmarkStart w:id="46" w:name="_Hlk135778208"/>
    <w:bookmarkStart w:id="47" w:name="_Hlk135778209"/>
    <w:bookmarkStart w:id="48" w:name="_Hlk135778210"/>
    <w:bookmarkStart w:id="49" w:name="_Hlk135778211"/>
    <w:p w:rsidR="00294137" w:rsidRDefault="006E2614" w:rsidP="00294137">
      <w:pPr>
        <w:rPr>
          <w:rFonts w:ascii="Trebuchet MS" w:hAnsi="Trebuchet MS"/>
          <w:sz w:val="24"/>
          <w:szCs w:val="24"/>
          <w:lang w:val="en-US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-87631</wp:posOffset>
                </wp:positionH>
                <wp:positionV relativeFrom="paragraph">
                  <wp:posOffset>-1118447</wp:posOffset>
                </wp:positionV>
                <wp:extent cx="3445933" cy="1257300"/>
                <wp:effectExtent l="57150" t="38100" r="78740" b="952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933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614" w:rsidRPr="006E2614" w:rsidRDefault="006E2614" w:rsidP="006E2614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6E2614">
                              <w:rPr>
                                <w:i/>
                              </w:rPr>
                              <w:t>Example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: Company A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currently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holds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an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existing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capacity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contract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at Baumgarten Entry (FZK)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for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500,000 kWh/h. In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the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yearly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auction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, Company A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successfully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booked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100,000 kWh/h </w:t>
                            </w:r>
                            <w:r w:rsidRPr="006E2614">
                              <w:rPr>
                                <w:i/>
                              </w:rPr>
                              <w:t xml:space="preserve">at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Oberkappel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Exit. Company A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now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r w:rsidR="00EF60F1">
                              <w:rPr>
                                <w:i/>
                              </w:rPr>
                              <w:br/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intends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to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transfer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the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maximum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capacity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from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the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r w:rsidR="00EF60F1">
                              <w:rPr>
                                <w:i/>
                              </w:rPr>
                              <w:br/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existin</w:t>
                            </w:r>
                            <w:r>
                              <w:rPr>
                                <w:i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Baumgarten Entry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contract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to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E2614">
                              <w:rPr>
                                <w:i/>
                              </w:rPr>
                              <w:t>Oberkappel</w:t>
                            </w:r>
                            <w:proofErr w:type="spellEnd"/>
                            <w:r w:rsidRPr="006E2614">
                              <w:rPr>
                                <w:i/>
                              </w:rPr>
                              <w:t xml:space="preserve"> Exit.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6.9pt;margin-top:-88.05pt;width:271.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2614" w:rsidRPr="006E2614" w:rsidRDefault="006E2614" w:rsidP="006E2614">
                      <w:pPr>
                        <w:rPr>
                          <w:i/>
                        </w:rPr>
                      </w:pPr>
                      <w:proofErr w:type="spellStart"/>
                      <w:r w:rsidRPr="006E2614">
                        <w:rPr>
                          <w:i/>
                        </w:rPr>
                        <w:t>Example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: Company A </w:t>
                      </w:r>
                      <w:proofErr w:type="spellStart"/>
                      <w:r w:rsidRPr="006E2614">
                        <w:rPr>
                          <w:i/>
                        </w:rPr>
                        <w:t>currently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holds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an </w:t>
                      </w:r>
                      <w:proofErr w:type="spellStart"/>
                      <w:r w:rsidRPr="006E2614">
                        <w:rPr>
                          <w:i/>
                        </w:rPr>
                        <w:t>existing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capacity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contract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at Baumgarten Entry (FZK) </w:t>
                      </w:r>
                      <w:proofErr w:type="spellStart"/>
                      <w:r w:rsidRPr="006E2614">
                        <w:rPr>
                          <w:i/>
                        </w:rPr>
                        <w:t>for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500,000 kWh/h. In </w:t>
                      </w:r>
                      <w:proofErr w:type="spellStart"/>
                      <w:r w:rsidRPr="006E2614">
                        <w:rPr>
                          <w:i/>
                        </w:rPr>
                        <w:t>the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yearly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auction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, Company A </w:t>
                      </w:r>
                      <w:proofErr w:type="spellStart"/>
                      <w:r w:rsidRPr="006E2614">
                        <w:rPr>
                          <w:i/>
                        </w:rPr>
                        <w:t>successfully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booked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100,000 kWh/h </w:t>
                      </w:r>
                      <w:r w:rsidRPr="006E2614">
                        <w:rPr>
                          <w:i/>
                        </w:rPr>
                        <w:t xml:space="preserve">at </w:t>
                      </w:r>
                      <w:proofErr w:type="spellStart"/>
                      <w:r w:rsidRPr="006E2614">
                        <w:rPr>
                          <w:i/>
                        </w:rPr>
                        <w:t>Oberkappel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Exit. Company A </w:t>
                      </w:r>
                      <w:proofErr w:type="spellStart"/>
                      <w:r w:rsidRPr="006E2614">
                        <w:rPr>
                          <w:i/>
                        </w:rPr>
                        <w:t>now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r w:rsidR="00EF60F1">
                        <w:rPr>
                          <w:i/>
                        </w:rPr>
                        <w:br/>
                      </w:r>
                      <w:proofErr w:type="spellStart"/>
                      <w:r w:rsidRPr="006E2614">
                        <w:rPr>
                          <w:i/>
                        </w:rPr>
                        <w:t>intends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to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transfer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the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maximum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capacity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from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the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r w:rsidR="00EF60F1">
                        <w:rPr>
                          <w:i/>
                        </w:rPr>
                        <w:br/>
                      </w:r>
                      <w:proofErr w:type="spellStart"/>
                      <w:r w:rsidRPr="006E2614">
                        <w:rPr>
                          <w:i/>
                        </w:rPr>
                        <w:t>existin</w:t>
                      </w:r>
                      <w:r>
                        <w:rPr>
                          <w:i/>
                        </w:rPr>
                        <w:t>g</w:t>
                      </w:r>
                      <w:proofErr w:type="spellEnd"/>
                      <w:r>
                        <w:rPr>
                          <w:i/>
                        </w:rPr>
                        <w:t xml:space="preserve"> Baumgarten Entry </w:t>
                      </w:r>
                      <w:proofErr w:type="spellStart"/>
                      <w:r>
                        <w:rPr>
                          <w:i/>
                        </w:rPr>
                        <w:t>contract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to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6E2614">
                        <w:rPr>
                          <w:i/>
                        </w:rPr>
                        <w:t>Oberkappel</w:t>
                      </w:r>
                      <w:proofErr w:type="spellEnd"/>
                      <w:r w:rsidRPr="006E2614">
                        <w:rPr>
                          <w:i/>
                        </w:rPr>
                        <w:t xml:space="preserve"> Exit.</w:t>
                      </w:r>
                    </w:p>
                  </w:txbxContent>
                </v:textbox>
              </v:rect>
            </w:pict>
          </mc:Fallback>
        </mc:AlternateContent>
      </w:r>
      <w:r w:rsidR="003936E8" w:rsidRPr="00291305">
        <w:rPr>
          <w:noProof/>
          <w:lang w:eastAsia="de-AT"/>
        </w:rPr>
        <w:drawing>
          <wp:anchor distT="0" distB="0" distL="114300" distR="114300" simplePos="0" relativeHeight="251659264" behindDoc="1" locked="1" layoutInCell="1" allowOverlap="1" wp14:anchorId="3B81613B" wp14:editId="6D7BF996">
            <wp:simplePos x="0" y="0"/>
            <wp:positionH relativeFrom="page">
              <wp:posOffset>-7620</wp:posOffset>
            </wp:positionH>
            <wp:positionV relativeFrom="page">
              <wp:posOffset>-22225</wp:posOffset>
            </wp:positionV>
            <wp:extent cx="7559675" cy="1641475"/>
            <wp:effectExtent l="0" t="0" r="0" b="0"/>
            <wp:wrapNone/>
            <wp:docPr id="1587109548" name="Grafik 158710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12176" name="Grafik 17474121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3936E8" w:rsidRPr="003C6362" w:rsidRDefault="00FA26FA" w:rsidP="003C6362">
      <w:pPr>
        <w:jc w:val="center"/>
        <w:rPr>
          <w:rFonts w:ascii="Trebuchet MS" w:hAnsi="Trebuchet MS"/>
          <w:b/>
          <w:noProof/>
          <w:sz w:val="28"/>
          <w:szCs w:val="28"/>
          <w:lang w:val="en-US" w:eastAsia="de-AT"/>
        </w:rPr>
      </w:pPr>
      <w:r w:rsidRPr="003C6362">
        <w:rPr>
          <w:rFonts w:ascii="Trebuchet MS" w:hAnsi="Trebuchet MS"/>
          <w:b/>
          <w:noProof/>
          <w:sz w:val="28"/>
          <w:szCs w:val="28"/>
          <w:lang w:val="en-US" w:eastAsia="de-AT"/>
        </w:rPr>
        <w:t>Form – Reshuffling Service Request</w:t>
      </w:r>
    </w:p>
    <w:p w:rsidR="00FA26FA" w:rsidRDefault="00FA26FA" w:rsidP="00294137">
      <w:pPr>
        <w:rPr>
          <w:rFonts w:ascii="Trebuchet MS" w:hAnsi="Trebuchet MS"/>
          <w:sz w:val="22"/>
          <w:szCs w:val="22"/>
          <w:lang w:val="en-US"/>
        </w:rPr>
      </w:pPr>
    </w:p>
    <w:p w:rsidR="00FA26FA" w:rsidRPr="003C6362" w:rsidRDefault="00FA26FA" w:rsidP="00FA26FA">
      <w:pPr>
        <w:rPr>
          <w:rFonts w:ascii="Trebuchet MS" w:hAnsi="Trebuchet MS"/>
          <w:sz w:val="22"/>
          <w:szCs w:val="22"/>
          <w:lang w:val="en-US"/>
        </w:rPr>
      </w:pPr>
      <w:r w:rsidRPr="003C6362">
        <w:rPr>
          <w:rFonts w:ascii="Trebuchet MS" w:hAnsi="Trebuchet MS"/>
          <w:sz w:val="22"/>
          <w:szCs w:val="22"/>
          <w:lang w:val="en-US"/>
        </w:rPr>
        <w:t>System User (Company Name including EIC):</w:t>
      </w:r>
    </w:p>
    <w:p w:rsidR="003C6362" w:rsidRPr="003C6362" w:rsidRDefault="00F65EDA" w:rsidP="00FA26FA">
      <w:pPr>
        <w:rPr>
          <w:rFonts w:ascii="Trebuchet MS" w:hAnsi="Trebuchet MS"/>
          <w:sz w:val="22"/>
          <w:szCs w:val="22"/>
          <w:lang w:val="en-US"/>
        </w:rPr>
      </w:pPr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 xml:space="preserve">COMPANY </w:t>
      </w:r>
      <w:proofErr w:type="gramStart"/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>A</w:t>
      </w:r>
      <w:r>
        <w:rPr>
          <w:rFonts w:ascii="Trebuchet MS" w:hAnsi="Trebuchet MS"/>
          <w:sz w:val="22"/>
          <w:szCs w:val="22"/>
          <w:lang w:val="en-US"/>
        </w:rPr>
        <w:t xml:space="preserve">  ;</w:t>
      </w:r>
      <w:proofErr w:type="gramEnd"/>
      <w:r>
        <w:rPr>
          <w:rFonts w:ascii="Trebuchet MS" w:hAnsi="Trebuchet MS"/>
          <w:sz w:val="22"/>
          <w:szCs w:val="22"/>
          <w:lang w:val="en-US"/>
        </w:rPr>
        <w:t xml:space="preserve"> </w:t>
      </w:r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>26X000000000021</w:t>
      </w:r>
    </w:p>
    <w:p w:rsidR="00FA26FA" w:rsidRDefault="00097C29" w:rsidP="00FA26FA">
      <w:pPr>
        <w:rPr>
          <w:rFonts w:ascii="Trebuchet MS" w:hAnsi="Trebuchet MS"/>
          <w:lang w:val="en-US"/>
        </w:rPr>
      </w:pP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…………………………………………………………………………………………………</w:t>
      </w:r>
    </w:p>
    <w:p w:rsidR="00097C29" w:rsidRPr="003C6362" w:rsidRDefault="00097C29" w:rsidP="00FA26FA">
      <w:pPr>
        <w:rPr>
          <w:rFonts w:ascii="Trebuchet MS" w:hAnsi="Trebuchet MS"/>
          <w:sz w:val="22"/>
          <w:szCs w:val="22"/>
          <w:lang w:val="en-US"/>
        </w:rPr>
      </w:pPr>
    </w:p>
    <w:p w:rsidR="003C6362" w:rsidRPr="003C6362" w:rsidRDefault="003C6362" w:rsidP="003C6362">
      <w:pPr>
        <w:rPr>
          <w:rFonts w:ascii="Trebuchet MS" w:hAnsi="Trebuchet MS"/>
          <w:sz w:val="22"/>
          <w:szCs w:val="22"/>
          <w:lang w:val="en-US"/>
        </w:rPr>
      </w:pPr>
      <w:r w:rsidRPr="003C6362">
        <w:rPr>
          <w:rFonts w:ascii="Trebuchet MS" w:hAnsi="Trebuchet MS"/>
          <w:sz w:val="22"/>
          <w:szCs w:val="22"/>
          <w:lang w:val="en-US"/>
        </w:rPr>
        <w:t>Frame Capacity Contract No.:</w:t>
      </w:r>
      <w:r w:rsidRPr="003C6362">
        <w:rPr>
          <w:rFonts w:ascii="Trebuchet MS" w:hAnsi="Trebuchet MS"/>
          <w:sz w:val="22"/>
          <w:szCs w:val="22"/>
          <w:lang w:val="en-US"/>
        </w:rPr>
        <w:tab/>
      </w:r>
      <w:r w:rsidRPr="003C6362">
        <w:rPr>
          <w:rFonts w:ascii="Trebuchet MS" w:hAnsi="Trebuchet MS"/>
          <w:b/>
          <w:sz w:val="22"/>
          <w:szCs w:val="22"/>
          <w:lang w:val="en-US"/>
        </w:rPr>
        <w:tab/>
      </w:r>
      <w:r w:rsidRPr="003C6362">
        <w:rPr>
          <w:rFonts w:ascii="Trebuchet MS" w:hAnsi="Trebuchet MS"/>
          <w:b/>
          <w:sz w:val="22"/>
          <w:szCs w:val="22"/>
          <w:lang w:val="en-US"/>
        </w:rPr>
        <w:tab/>
      </w:r>
      <w:r w:rsidRPr="003C6362">
        <w:rPr>
          <w:rFonts w:ascii="Trebuchet MS" w:hAnsi="Trebuchet MS"/>
          <w:sz w:val="22"/>
          <w:szCs w:val="22"/>
          <w:lang w:val="en-US"/>
        </w:rPr>
        <w:t>User Form No.:</w:t>
      </w:r>
    </w:p>
    <w:p w:rsidR="003C6362" w:rsidRPr="003C6362" w:rsidRDefault="00F65EDA" w:rsidP="00F65EDA">
      <w:pPr>
        <w:rPr>
          <w:rFonts w:ascii="Trebuchet MS" w:hAnsi="Trebuchet MS"/>
          <w:sz w:val="22"/>
          <w:szCs w:val="22"/>
          <w:lang w:val="en-US"/>
        </w:rPr>
      </w:pPr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>AUC_FRAME_20221202_99991231_000000</w:t>
      </w:r>
      <w:r w:rsidR="007B5422">
        <w:rPr>
          <w:rFonts w:ascii="Trebuchet MS" w:hAnsi="Trebuchet MS"/>
          <w:sz w:val="22"/>
          <w:szCs w:val="22"/>
          <w:lang w:val="en-US"/>
        </w:rPr>
        <w:tab/>
      </w:r>
      <w:r w:rsidR="007B5422">
        <w:rPr>
          <w:rFonts w:ascii="Trebuchet MS" w:hAnsi="Trebuchet MS"/>
          <w:sz w:val="22"/>
          <w:szCs w:val="22"/>
          <w:lang w:val="en-US"/>
        </w:rPr>
        <w:tab/>
      </w:r>
      <w:r w:rsidR="007B5422" w:rsidRPr="001C1F00">
        <w:rPr>
          <w:rFonts w:ascii="Trebuchet MS" w:hAnsi="Trebuchet MS"/>
          <w:sz w:val="22"/>
          <w:szCs w:val="22"/>
          <w:highlight w:val="green"/>
          <w:lang w:val="en-US"/>
        </w:rPr>
        <w:t>AUC_USER_20250618_99991231_000000</w:t>
      </w:r>
    </w:p>
    <w:p w:rsidR="003C6362" w:rsidRPr="003C6362" w:rsidRDefault="00097C29" w:rsidP="003C6362">
      <w:pPr>
        <w:rPr>
          <w:rFonts w:ascii="Trebuchet MS" w:hAnsi="Trebuchet MS"/>
          <w:sz w:val="22"/>
          <w:szCs w:val="22"/>
          <w:lang w:val="en-US"/>
        </w:rPr>
      </w:pP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</w:t>
      </w:r>
      <w:r w:rsidR="003C6362" w:rsidRPr="003C6362">
        <w:rPr>
          <w:rFonts w:ascii="Trebuchet MS" w:hAnsi="Trebuchet MS"/>
          <w:sz w:val="22"/>
          <w:szCs w:val="22"/>
          <w:lang w:val="en-US"/>
        </w:rPr>
        <w:t xml:space="preserve"> </w:t>
      </w:r>
      <w:r w:rsidR="003C6362">
        <w:rPr>
          <w:rFonts w:ascii="Trebuchet MS" w:hAnsi="Trebuchet MS"/>
          <w:sz w:val="22"/>
          <w:szCs w:val="22"/>
          <w:lang w:val="en-US"/>
        </w:rPr>
        <w:tab/>
      </w:r>
      <w:r w:rsidR="003C6362">
        <w:rPr>
          <w:rFonts w:ascii="Trebuchet MS" w:hAnsi="Trebuchet MS"/>
          <w:sz w:val="22"/>
          <w:szCs w:val="22"/>
          <w:lang w:val="en-US"/>
        </w:rPr>
        <w:tab/>
      </w: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</w:t>
      </w:r>
    </w:p>
    <w:p w:rsidR="003C6362" w:rsidRPr="003C6362" w:rsidRDefault="003C6362" w:rsidP="003C6362">
      <w:pPr>
        <w:rPr>
          <w:rFonts w:ascii="Trebuchet MS" w:hAnsi="Trebuchet MS"/>
          <w:sz w:val="22"/>
          <w:szCs w:val="22"/>
          <w:lang w:val="en-US"/>
        </w:rPr>
      </w:pPr>
    </w:p>
    <w:p w:rsidR="00FA26FA" w:rsidRPr="003C6362" w:rsidRDefault="00FA26FA" w:rsidP="00FA26FA">
      <w:pPr>
        <w:rPr>
          <w:rFonts w:ascii="Trebuchet MS" w:hAnsi="Trebuchet MS"/>
          <w:sz w:val="22"/>
          <w:szCs w:val="22"/>
          <w:lang w:val="en-US"/>
        </w:rPr>
      </w:pPr>
      <w:r w:rsidRPr="003C6362">
        <w:rPr>
          <w:rFonts w:ascii="Trebuchet MS" w:hAnsi="Trebuchet MS"/>
          <w:sz w:val="22"/>
          <w:szCs w:val="22"/>
          <w:lang w:val="en-US"/>
        </w:rPr>
        <w:t>Hereby submits a binding and irrevocable request for Reshuffling Service in accordance with §6a (1–5) GMMO-VO 2020 – Amendment 2025, under the following terms:</w:t>
      </w:r>
    </w:p>
    <w:p w:rsidR="00BF2296" w:rsidRPr="003C6362" w:rsidRDefault="00BF2296" w:rsidP="00FA26FA">
      <w:pPr>
        <w:rPr>
          <w:rFonts w:ascii="Trebuchet MS" w:hAnsi="Trebuchet MS"/>
          <w:sz w:val="22"/>
          <w:szCs w:val="22"/>
          <w:lang w:val="en-US"/>
        </w:rPr>
      </w:pPr>
    </w:p>
    <w:p w:rsidR="00BF2296" w:rsidRPr="003C6362" w:rsidRDefault="00BF2296" w:rsidP="00BF2296">
      <w:pPr>
        <w:rPr>
          <w:rFonts w:ascii="Trebuchet MS" w:hAnsi="Trebuchet MS"/>
          <w:b/>
          <w:sz w:val="22"/>
          <w:szCs w:val="22"/>
          <w:lang w:val="en-US"/>
        </w:rPr>
      </w:pPr>
      <w:r w:rsidRPr="003C6362">
        <w:rPr>
          <w:rFonts w:ascii="Trebuchet MS" w:hAnsi="Trebuchet MS"/>
          <w:b/>
          <w:sz w:val="22"/>
          <w:szCs w:val="22"/>
          <w:lang w:val="en-US"/>
        </w:rPr>
        <w:t>EXISTING CONTRACT DETAILS</w:t>
      </w:r>
      <w:r w:rsidR="003C6362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="003C6362" w:rsidRPr="003C6362">
        <w:rPr>
          <w:rFonts w:ascii="Trebuchet MS" w:hAnsi="Trebuchet MS"/>
          <w:b/>
          <w:sz w:val="22"/>
          <w:szCs w:val="22"/>
          <w:lang w:val="en-US"/>
        </w:rPr>
        <w:t>Ref.:</w:t>
      </w:r>
      <w:r w:rsidRPr="003C6362">
        <w:rPr>
          <w:rFonts w:ascii="Trebuchet MS" w:hAnsi="Trebuchet MS"/>
          <w:b/>
          <w:sz w:val="22"/>
          <w:szCs w:val="22"/>
          <w:lang w:val="en-US"/>
        </w:rPr>
        <w:tab/>
      </w:r>
      <w:r w:rsidR="003C6362" w:rsidRPr="003C6362">
        <w:rPr>
          <w:rFonts w:ascii="Trebuchet MS" w:hAnsi="Trebuchet MS"/>
          <w:b/>
          <w:sz w:val="22"/>
          <w:szCs w:val="22"/>
          <w:lang w:val="en-US"/>
        </w:rPr>
        <w:tab/>
      </w:r>
      <w:r w:rsidRPr="003C6362">
        <w:rPr>
          <w:rFonts w:ascii="Trebuchet MS" w:hAnsi="Trebuchet MS"/>
          <w:b/>
          <w:sz w:val="22"/>
          <w:szCs w:val="22"/>
          <w:lang w:val="en-US"/>
        </w:rPr>
        <w:t>NEW CONTRACT DETAILS</w:t>
      </w:r>
      <w:r w:rsidR="003C6362" w:rsidRPr="003C6362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3C6362">
        <w:rPr>
          <w:rFonts w:ascii="Trebuchet MS" w:hAnsi="Trebuchet MS"/>
          <w:b/>
          <w:sz w:val="22"/>
          <w:szCs w:val="22"/>
          <w:lang w:val="en-US"/>
        </w:rPr>
        <w:t>Ref</w:t>
      </w:r>
      <w:r w:rsidR="003C6362" w:rsidRPr="003C6362">
        <w:rPr>
          <w:rFonts w:ascii="Trebuchet MS" w:hAnsi="Trebuchet MS"/>
          <w:b/>
          <w:sz w:val="22"/>
          <w:szCs w:val="22"/>
          <w:lang w:val="en-US"/>
        </w:rPr>
        <w:t>.</w:t>
      </w:r>
      <w:r w:rsidRPr="003C6362">
        <w:rPr>
          <w:rFonts w:ascii="Trebuchet MS" w:hAnsi="Trebuchet MS"/>
          <w:b/>
          <w:sz w:val="22"/>
          <w:szCs w:val="22"/>
          <w:lang w:val="en-US"/>
        </w:rPr>
        <w:t>:</w:t>
      </w:r>
    </w:p>
    <w:p w:rsidR="00BF2296" w:rsidRPr="003C6362" w:rsidRDefault="007B5422" w:rsidP="00BF2296">
      <w:pPr>
        <w:rPr>
          <w:rFonts w:ascii="Trebuchet MS" w:hAnsi="Trebuchet MS"/>
          <w:sz w:val="22"/>
          <w:szCs w:val="22"/>
          <w:lang w:val="en-US"/>
        </w:rPr>
      </w:pPr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>BMGT_E_FZK_Y_01012025_01102026_00000</w:t>
      </w:r>
      <w:r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ab/>
      </w:r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>OKAP_X_FZK_01102025_01102026_00000</w:t>
      </w:r>
    </w:p>
    <w:p w:rsidR="00BF2296" w:rsidRDefault="00097C29" w:rsidP="00BF2296">
      <w:pPr>
        <w:rPr>
          <w:rFonts w:ascii="Trebuchet MS" w:hAnsi="Trebuchet MS"/>
          <w:lang w:val="en-US"/>
        </w:rPr>
      </w:pP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</w:t>
      </w:r>
      <w:r w:rsidR="00BF2296" w:rsidRPr="003C6362">
        <w:rPr>
          <w:rFonts w:ascii="Trebuchet MS" w:hAnsi="Trebuchet MS"/>
          <w:sz w:val="22"/>
          <w:szCs w:val="22"/>
          <w:lang w:val="en-US"/>
        </w:rPr>
        <w:t xml:space="preserve"> </w:t>
      </w:r>
      <w:r w:rsidR="00BF2296" w:rsidRPr="003C6362">
        <w:rPr>
          <w:rFonts w:ascii="Trebuchet MS" w:hAnsi="Trebuchet MS"/>
          <w:sz w:val="22"/>
          <w:szCs w:val="22"/>
          <w:lang w:val="en-US"/>
        </w:rPr>
        <w:tab/>
      </w:r>
      <w:r w:rsidR="003C6362">
        <w:rPr>
          <w:rFonts w:ascii="Trebuchet MS" w:hAnsi="Trebuchet MS"/>
          <w:sz w:val="22"/>
          <w:szCs w:val="22"/>
          <w:lang w:val="en-US"/>
        </w:rPr>
        <w:tab/>
      </w: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</w:t>
      </w:r>
    </w:p>
    <w:p w:rsidR="00097C29" w:rsidRPr="003C6362" w:rsidRDefault="00097C29" w:rsidP="00BF2296">
      <w:pPr>
        <w:rPr>
          <w:rFonts w:ascii="Trebuchet MS" w:hAnsi="Trebuchet MS"/>
          <w:sz w:val="22"/>
          <w:szCs w:val="22"/>
          <w:lang w:val="en-US"/>
        </w:rPr>
      </w:pPr>
    </w:p>
    <w:p w:rsidR="00215FB7" w:rsidRPr="00C0172D" w:rsidRDefault="00FA26FA" w:rsidP="00BF2296">
      <w:pPr>
        <w:ind w:left="4956"/>
        <w:rPr>
          <w:rFonts w:ascii="Trebuchet MS" w:hAnsi="Trebuchet MS"/>
          <w:sz w:val="22"/>
          <w:szCs w:val="22"/>
          <w:lang w:val="en-US"/>
        </w:rPr>
      </w:pPr>
      <w:r w:rsidRPr="003C6362">
        <w:rPr>
          <w:rFonts w:ascii="Trebuchet MS" w:hAnsi="Trebuchet MS"/>
          <w:sz w:val="22"/>
          <w:szCs w:val="22"/>
          <w:lang w:val="en-US"/>
        </w:rPr>
        <w:t xml:space="preserve">Requested </w:t>
      </w:r>
      <w:r w:rsidR="008B7916">
        <w:rPr>
          <w:rFonts w:ascii="Trebuchet MS" w:hAnsi="Trebuchet MS"/>
          <w:sz w:val="22"/>
          <w:szCs w:val="22"/>
          <w:lang w:val="en-US"/>
        </w:rPr>
        <w:t>monetary v</w:t>
      </w:r>
      <w:r w:rsidR="00A44856" w:rsidRPr="003C6362">
        <w:rPr>
          <w:rFonts w:ascii="Trebuchet MS" w:hAnsi="Trebuchet MS"/>
          <w:sz w:val="22"/>
          <w:szCs w:val="22"/>
          <w:lang w:val="en-US"/>
        </w:rPr>
        <w:t>alue</w:t>
      </w:r>
      <w:r w:rsidR="003C6362" w:rsidRPr="003C6362">
        <w:rPr>
          <w:rFonts w:ascii="Trebuchet MS" w:hAnsi="Trebuchet MS"/>
          <w:sz w:val="22"/>
          <w:szCs w:val="22"/>
          <w:lang w:val="en-US"/>
        </w:rPr>
        <w:t>*</w:t>
      </w:r>
      <w:r w:rsidR="008B7916">
        <w:rPr>
          <w:rFonts w:ascii="Trebuchet MS" w:hAnsi="Trebuchet MS"/>
          <w:sz w:val="22"/>
          <w:szCs w:val="22"/>
          <w:lang w:val="en-US"/>
        </w:rPr>
        <w:t xml:space="preserve"> </w:t>
      </w:r>
      <w:r w:rsidR="008B7916">
        <w:rPr>
          <w:rFonts w:ascii="Trebuchet MS" w:hAnsi="Trebuchet MS"/>
          <w:sz w:val="22"/>
          <w:szCs w:val="22"/>
          <w:lang w:val="en-US"/>
        </w:rPr>
        <w:br/>
        <w:t xml:space="preserve">to </w:t>
      </w:r>
      <w:proofErr w:type="gramStart"/>
      <w:r w:rsidR="008B7916">
        <w:rPr>
          <w:rFonts w:ascii="Trebuchet MS" w:hAnsi="Trebuchet MS"/>
          <w:sz w:val="22"/>
          <w:szCs w:val="22"/>
          <w:lang w:val="en-US"/>
        </w:rPr>
        <w:t>be r</w:t>
      </w:r>
      <w:r w:rsidR="00A44856" w:rsidRPr="003C6362">
        <w:rPr>
          <w:rFonts w:ascii="Trebuchet MS" w:hAnsi="Trebuchet MS"/>
          <w:sz w:val="22"/>
          <w:szCs w:val="22"/>
          <w:lang w:val="en-US"/>
        </w:rPr>
        <w:t>eshuffled</w:t>
      </w:r>
      <w:proofErr w:type="gramEnd"/>
      <w:r w:rsidR="003C6362">
        <w:rPr>
          <w:rFonts w:ascii="Trebuchet MS" w:hAnsi="Trebuchet MS"/>
          <w:sz w:val="22"/>
          <w:szCs w:val="22"/>
          <w:lang w:val="en-US"/>
        </w:rPr>
        <w:t xml:space="preserve"> in the time period</w:t>
      </w:r>
      <w:r w:rsidR="00A44856" w:rsidRPr="003C6362">
        <w:rPr>
          <w:rFonts w:ascii="Trebuchet MS" w:hAnsi="Trebuchet MS"/>
          <w:sz w:val="22"/>
          <w:szCs w:val="22"/>
          <w:lang w:val="en-US"/>
        </w:rPr>
        <w:t xml:space="preserve"> </w:t>
      </w:r>
      <w:r w:rsidR="008B7916">
        <w:rPr>
          <w:rFonts w:ascii="Trebuchet MS" w:hAnsi="Trebuchet MS"/>
          <w:sz w:val="22"/>
          <w:szCs w:val="22"/>
          <w:lang w:val="en-US"/>
        </w:rPr>
        <w:br/>
      </w:r>
      <w:r w:rsidR="00215FB7" w:rsidRPr="00C0172D">
        <w:rPr>
          <w:rFonts w:ascii="Trebuchet MS" w:hAnsi="Trebuchet MS"/>
          <w:sz w:val="22"/>
          <w:szCs w:val="22"/>
          <w:lang w:val="en-US"/>
        </w:rPr>
        <w:t>01/1</w:t>
      </w:r>
      <w:r w:rsidR="003C6362">
        <w:rPr>
          <w:rFonts w:ascii="Trebuchet MS" w:hAnsi="Trebuchet MS"/>
          <w:sz w:val="22"/>
          <w:szCs w:val="22"/>
          <w:lang w:val="en-US"/>
        </w:rPr>
        <w:t>0/2025 06:00 - 01/01/2026 06:00</w:t>
      </w:r>
      <w:r w:rsidR="00215FB7" w:rsidRPr="00C0172D">
        <w:rPr>
          <w:rFonts w:ascii="Trebuchet MS" w:hAnsi="Trebuchet MS"/>
          <w:sz w:val="22"/>
          <w:szCs w:val="22"/>
          <w:lang w:val="en-US"/>
        </w:rPr>
        <w:t>:</w:t>
      </w:r>
    </w:p>
    <w:p w:rsidR="003C6362" w:rsidRDefault="001B7778" w:rsidP="00BF2296">
      <w:pPr>
        <w:ind w:left="4956"/>
        <w:rPr>
          <w:rFonts w:ascii="Trebuchet MS" w:hAnsi="Trebuchet MS"/>
          <w:lang w:val="en-US"/>
        </w:rPr>
      </w:pPr>
      <w:r w:rsidRPr="001C1F00">
        <w:rPr>
          <w:rFonts w:ascii="Trebuchet MS" w:hAnsi="Trebuchet MS"/>
          <w:highlight w:val="green"/>
          <w:lang w:val="en-US"/>
        </w:rPr>
        <w:t>EUR 35 917</w:t>
      </w:r>
    </w:p>
    <w:p w:rsidR="00A44856" w:rsidRDefault="003C6362" w:rsidP="00BF2296">
      <w:pPr>
        <w:ind w:left="4956"/>
        <w:rPr>
          <w:rFonts w:ascii="Trebuchet MS" w:hAnsi="Trebuchet MS"/>
          <w:sz w:val="22"/>
          <w:szCs w:val="22"/>
          <w:lang w:val="en-US"/>
        </w:rPr>
      </w:pP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</w:t>
      </w:r>
      <w:r w:rsidR="00A44856">
        <w:rPr>
          <w:rFonts w:ascii="Trebuchet MS" w:hAnsi="Trebuchet MS"/>
          <w:sz w:val="22"/>
          <w:szCs w:val="22"/>
          <w:lang w:val="en-US"/>
        </w:rPr>
        <w:t>EUR</w:t>
      </w:r>
      <w:r w:rsidR="00701D8F">
        <w:rPr>
          <w:rFonts w:ascii="Trebuchet MS" w:hAnsi="Trebuchet MS"/>
          <w:sz w:val="22"/>
          <w:szCs w:val="22"/>
          <w:lang w:val="en-US"/>
        </w:rPr>
        <w:t>/month</w:t>
      </w:r>
      <w:r w:rsidR="00215FB7">
        <w:rPr>
          <w:rFonts w:ascii="Trebuchet MS" w:hAnsi="Trebuchet MS"/>
          <w:sz w:val="22"/>
          <w:szCs w:val="22"/>
          <w:lang w:val="en-US"/>
        </w:rPr>
        <w:t xml:space="preserve"> </w:t>
      </w:r>
    </w:p>
    <w:p w:rsidR="0060205F" w:rsidRPr="00C0172D" w:rsidRDefault="0060205F" w:rsidP="00FA26FA">
      <w:pPr>
        <w:rPr>
          <w:rFonts w:ascii="Trebuchet MS" w:hAnsi="Trebuchet MS"/>
          <w:sz w:val="22"/>
          <w:szCs w:val="22"/>
          <w:lang w:val="en-US"/>
        </w:rPr>
      </w:pPr>
      <w:bookmarkStart w:id="50" w:name="_GoBack"/>
      <w:bookmarkEnd w:id="50"/>
    </w:p>
    <w:p w:rsidR="0060205F" w:rsidRPr="00C0172D" w:rsidRDefault="008B7916" w:rsidP="003C6362">
      <w:pPr>
        <w:ind w:left="4956"/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n-US"/>
        </w:rPr>
        <w:t>Requested mone</w:t>
      </w:r>
      <w:r w:rsidR="003C6362" w:rsidRPr="003C6362">
        <w:rPr>
          <w:rFonts w:ascii="Trebuchet MS" w:hAnsi="Trebuchet MS"/>
          <w:sz w:val="22"/>
          <w:szCs w:val="22"/>
          <w:lang w:val="en-US"/>
        </w:rPr>
        <w:t>tary</w:t>
      </w:r>
      <w:r>
        <w:rPr>
          <w:rFonts w:ascii="Trebuchet MS" w:hAnsi="Trebuchet MS"/>
          <w:sz w:val="22"/>
          <w:szCs w:val="22"/>
          <w:lang w:val="en-US"/>
        </w:rPr>
        <w:t xml:space="preserve"> value* </w:t>
      </w:r>
      <w:r>
        <w:rPr>
          <w:rFonts w:ascii="Trebuchet MS" w:hAnsi="Trebuchet MS"/>
          <w:sz w:val="22"/>
          <w:szCs w:val="22"/>
          <w:lang w:val="en-US"/>
        </w:rPr>
        <w:br/>
        <w:t xml:space="preserve">to </w:t>
      </w:r>
      <w:proofErr w:type="gramStart"/>
      <w:r>
        <w:rPr>
          <w:rFonts w:ascii="Trebuchet MS" w:hAnsi="Trebuchet MS"/>
          <w:sz w:val="22"/>
          <w:szCs w:val="22"/>
          <w:lang w:val="en-US"/>
        </w:rPr>
        <w:t>be r</w:t>
      </w:r>
      <w:r w:rsidR="003C6362" w:rsidRPr="003C6362">
        <w:rPr>
          <w:rFonts w:ascii="Trebuchet MS" w:hAnsi="Trebuchet MS"/>
          <w:sz w:val="22"/>
          <w:szCs w:val="22"/>
          <w:lang w:val="en-US"/>
        </w:rPr>
        <w:t>eshuffled</w:t>
      </w:r>
      <w:proofErr w:type="gramEnd"/>
      <w:r w:rsidR="003C6362">
        <w:rPr>
          <w:rFonts w:ascii="Trebuchet MS" w:hAnsi="Trebuchet MS"/>
          <w:sz w:val="22"/>
          <w:szCs w:val="22"/>
          <w:lang w:val="en-US"/>
        </w:rPr>
        <w:t xml:space="preserve"> in the time period</w:t>
      </w:r>
      <w:r w:rsidR="003C6362" w:rsidRPr="003C6362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br/>
      </w:r>
      <w:r w:rsidR="003C6362">
        <w:rPr>
          <w:rFonts w:ascii="Trebuchet MS" w:hAnsi="Trebuchet MS"/>
          <w:sz w:val="22"/>
          <w:szCs w:val="22"/>
          <w:lang w:val="en-US"/>
        </w:rPr>
        <w:t>01/01/2026 06:00</w:t>
      </w:r>
      <w:r>
        <w:rPr>
          <w:rFonts w:ascii="Trebuchet MS" w:hAnsi="Trebuchet MS"/>
          <w:sz w:val="22"/>
          <w:szCs w:val="22"/>
          <w:lang w:val="en-US"/>
        </w:rPr>
        <w:t xml:space="preserve"> – 01/10/2026</w:t>
      </w:r>
      <w:r w:rsidR="003C6362">
        <w:rPr>
          <w:rFonts w:ascii="Trebuchet MS" w:hAnsi="Trebuchet MS"/>
          <w:sz w:val="22"/>
          <w:szCs w:val="22"/>
          <w:lang w:val="en-US"/>
        </w:rPr>
        <w:t>**</w:t>
      </w:r>
      <w:r w:rsidR="003C6362" w:rsidRPr="00C0172D">
        <w:rPr>
          <w:rFonts w:ascii="Trebuchet MS" w:hAnsi="Trebuchet MS"/>
          <w:sz w:val="22"/>
          <w:szCs w:val="22"/>
          <w:lang w:val="en-US"/>
        </w:rPr>
        <w:t>:</w:t>
      </w:r>
    </w:p>
    <w:p w:rsidR="00BF2296" w:rsidRDefault="001B7778" w:rsidP="00BF2296">
      <w:pPr>
        <w:ind w:left="4248" w:firstLine="708"/>
        <w:rPr>
          <w:rFonts w:ascii="Trebuchet MS" w:hAnsi="Trebuchet MS"/>
          <w:sz w:val="22"/>
          <w:szCs w:val="22"/>
          <w:lang w:val="en-US"/>
        </w:rPr>
      </w:pPr>
      <w:r w:rsidRPr="001C1F00">
        <w:rPr>
          <w:rFonts w:ascii="Trebuchet MS" w:hAnsi="Trebuchet MS"/>
          <w:sz w:val="22"/>
          <w:szCs w:val="22"/>
          <w:highlight w:val="green"/>
          <w:lang w:val="en-US"/>
        </w:rPr>
        <w:t xml:space="preserve">EUR </w:t>
      </w:r>
      <w:r w:rsidR="006E2614" w:rsidRPr="001C1F00">
        <w:rPr>
          <w:rFonts w:ascii="Trebuchet MS" w:hAnsi="Trebuchet MS"/>
          <w:sz w:val="22"/>
          <w:szCs w:val="22"/>
          <w:highlight w:val="green"/>
          <w:lang w:val="en-US"/>
        </w:rPr>
        <w:t>63 000</w:t>
      </w:r>
    </w:p>
    <w:p w:rsidR="003C6362" w:rsidRDefault="003C6362" w:rsidP="003C6362">
      <w:pPr>
        <w:ind w:left="4956"/>
        <w:rPr>
          <w:rFonts w:ascii="Trebuchet MS" w:hAnsi="Trebuchet MS"/>
          <w:sz w:val="22"/>
          <w:szCs w:val="22"/>
          <w:lang w:val="en-US"/>
        </w:rPr>
      </w:pPr>
      <w:r w:rsidRPr="00A06833">
        <w:rPr>
          <w:rFonts w:ascii="Trebuchet MS" w:hAnsi="Trebuchet MS"/>
          <w:lang w:val="en-US"/>
        </w:rPr>
        <w:t>…………………………………………………………………</w:t>
      </w:r>
      <w:r>
        <w:rPr>
          <w:rFonts w:ascii="Trebuchet MS" w:hAnsi="Trebuchet MS"/>
          <w:lang w:val="en-US"/>
        </w:rPr>
        <w:t>………</w:t>
      </w:r>
      <w:r>
        <w:rPr>
          <w:rFonts w:ascii="Trebuchet MS" w:hAnsi="Trebuchet MS"/>
          <w:sz w:val="22"/>
          <w:szCs w:val="22"/>
          <w:lang w:val="en-US"/>
        </w:rPr>
        <w:t xml:space="preserve">EUR/month </w:t>
      </w:r>
    </w:p>
    <w:p w:rsidR="00FA26FA" w:rsidRPr="00C0172D" w:rsidRDefault="00FA26FA" w:rsidP="00FA26FA">
      <w:pPr>
        <w:rPr>
          <w:rFonts w:ascii="Trebuchet MS" w:hAnsi="Trebuchet MS"/>
          <w:sz w:val="22"/>
          <w:szCs w:val="22"/>
          <w:lang w:val="en-US"/>
        </w:rPr>
      </w:pPr>
    </w:p>
    <w:p w:rsidR="00FA26FA" w:rsidRPr="003C6362" w:rsidRDefault="00FA26FA" w:rsidP="00FA26FA">
      <w:pPr>
        <w:rPr>
          <w:rFonts w:ascii="Trebuchet MS" w:hAnsi="Trebuchet MS"/>
          <w:sz w:val="22"/>
          <w:szCs w:val="22"/>
          <w:lang w:val="en-US"/>
        </w:rPr>
      </w:pPr>
      <w:r w:rsidRPr="003C6362">
        <w:rPr>
          <w:rFonts w:ascii="Trebuchet MS" w:hAnsi="Trebuchet MS"/>
          <w:sz w:val="22"/>
          <w:szCs w:val="22"/>
          <w:lang w:val="en-US"/>
        </w:rPr>
        <w:t>We hereby confirm that the information provided above is accurate and complete.</w:t>
      </w:r>
    </w:p>
    <w:p w:rsidR="00C0172D" w:rsidRDefault="00C0172D" w:rsidP="00C0172D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p w:rsidR="00294137" w:rsidRPr="003C6362" w:rsidRDefault="00294137" w:rsidP="00294137">
      <w:pPr>
        <w:rPr>
          <w:rFonts w:ascii="Trebuchet MS" w:hAnsi="Trebuchet MS"/>
          <w:i/>
          <w:sz w:val="16"/>
          <w:szCs w:val="16"/>
          <w:lang w:val="en-US"/>
        </w:rPr>
      </w:pPr>
      <w:r w:rsidRPr="003C6362">
        <w:rPr>
          <w:rFonts w:ascii="Trebuchet MS" w:hAnsi="Trebuchet MS"/>
          <w:i/>
          <w:sz w:val="16"/>
          <w:szCs w:val="16"/>
          <w:lang w:val="en-US"/>
        </w:rPr>
        <w:t>Place, Date:</w:t>
      </w:r>
    </w:p>
    <w:p w:rsidR="003C6362" w:rsidRDefault="003C6362" w:rsidP="00294137">
      <w:pPr>
        <w:rPr>
          <w:rFonts w:ascii="Trebuchet MS" w:hAnsi="Trebuchet MS"/>
          <w:sz w:val="16"/>
          <w:szCs w:val="16"/>
          <w:lang w:val="en-US"/>
        </w:rPr>
      </w:pPr>
    </w:p>
    <w:p w:rsidR="003C6362" w:rsidRDefault="003C6362" w:rsidP="00294137">
      <w:pPr>
        <w:rPr>
          <w:rFonts w:ascii="Trebuchet MS" w:hAnsi="Trebuchet MS"/>
          <w:sz w:val="16"/>
          <w:szCs w:val="16"/>
          <w:lang w:val="en-US"/>
        </w:rPr>
      </w:pPr>
    </w:p>
    <w:p w:rsidR="003C6362" w:rsidRPr="004C615C" w:rsidRDefault="003C6362" w:rsidP="00294137">
      <w:pPr>
        <w:rPr>
          <w:rFonts w:ascii="Trebuchet MS" w:hAnsi="Trebuchet MS"/>
          <w:sz w:val="16"/>
          <w:szCs w:val="16"/>
          <w:lang w:val="en-US"/>
        </w:rPr>
      </w:pPr>
    </w:p>
    <w:p w:rsidR="003C6362" w:rsidRPr="003C6362" w:rsidRDefault="003C6362" w:rsidP="00294137">
      <w:pPr>
        <w:rPr>
          <w:rFonts w:ascii="Trebuchet MS" w:hAnsi="Trebuchet MS"/>
          <w:i/>
          <w:sz w:val="16"/>
          <w:szCs w:val="16"/>
          <w:lang w:val="en-US"/>
        </w:rPr>
      </w:pPr>
      <w:r w:rsidRPr="001C1F00">
        <w:rPr>
          <w:rFonts w:ascii="Trebuchet MS" w:hAnsi="Trebuchet MS"/>
          <w:highlight w:val="green"/>
          <w:lang w:val="en-US"/>
        </w:rPr>
        <w:t>…………………………………………</w:t>
      </w:r>
      <w:r w:rsidRPr="00A06833">
        <w:rPr>
          <w:rFonts w:ascii="Trebuchet MS" w:hAnsi="Trebuchet MS"/>
          <w:lang w:val="en-US"/>
        </w:rPr>
        <w:t>………………………</w:t>
      </w:r>
      <w:r>
        <w:rPr>
          <w:rFonts w:ascii="Trebuchet MS" w:hAnsi="Trebuchet MS"/>
          <w:lang w:val="en-US"/>
        </w:rPr>
        <w:t>………</w:t>
      </w:r>
      <w:r w:rsidR="00D21134">
        <w:rPr>
          <w:rFonts w:ascii="Trebuchet MS" w:hAnsi="Trebuchet MS"/>
          <w:sz w:val="24"/>
          <w:szCs w:val="24"/>
          <w:lang w:val="en-US"/>
        </w:rPr>
        <w:br/>
      </w:r>
      <w:proofErr w:type="spellStart"/>
      <w:r w:rsidR="00FA26FA" w:rsidRPr="003C6362">
        <w:rPr>
          <w:rFonts w:ascii="Trebuchet MS" w:hAnsi="Trebuchet MS"/>
          <w:i/>
          <w:sz w:val="16"/>
          <w:szCs w:val="16"/>
          <w:lang w:val="en-US"/>
        </w:rPr>
        <w:t>Authorised</w:t>
      </w:r>
      <w:proofErr w:type="spellEnd"/>
      <w:r w:rsidR="00FA26FA" w:rsidRPr="003C6362">
        <w:rPr>
          <w:rFonts w:ascii="Trebuchet MS" w:hAnsi="Trebuchet MS"/>
          <w:i/>
          <w:sz w:val="16"/>
          <w:szCs w:val="16"/>
          <w:lang w:val="en-US"/>
        </w:rPr>
        <w:t xml:space="preserve"> </w:t>
      </w:r>
      <w:r w:rsidR="00294137" w:rsidRPr="003C6362">
        <w:rPr>
          <w:rFonts w:ascii="Trebuchet MS" w:hAnsi="Trebuchet MS"/>
          <w:i/>
          <w:sz w:val="16"/>
          <w:szCs w:val="16"/>
          <w:lang w:val="en-US"/>
        </w:rPr>
        <w:t>Signature</w:t>
      </w:r>
    </w:p>
    <w:p w:rsidR="003C6362" w:rsidRPr="003C6362" w:rsidRDefault="003C6362" w:rsidP="00294137">
      <w:pPr>
        <w:rPr>
          <w:rFonts w:ascii="Trebuchet MS" w:eastAsia="Calibri" w:hAnsi="Trebuchet MS" w:cs="Calibri"/>
          <w:i/>
          <w:iCs/>
          <w:color w:val="7BB23E" w:themeColor="accent1"/>
          <w:sz w:val="16"/>
          <w:szCs w:val="16"/>
          <w:lang w:val="en-US"/>
        </w:rPr>
      </w:pPr>
    </w:p>
    <w:p w:rsidR="003C6362" w:rsidRDefault="003C6362" w:rsidP="00294137">
      <w:pPr>
        <w:rPr>
          <w:rFonts w:ascii="Trebuchet MS" w:eastAsia="Calibri" w:hAnsi="Trebuchet MS" w:cs="Calibri"/>
          <w:i/>
          <w:iCs/>
          <w:color w:val="7BB23E" w:themeColor="accent1"/>
          <w:sz w:val="16"/>
          <w:szCs w:val="16"/>
          <w:lang w:val="en-US"/>
        </w:rPr>
      </w:pPr>
    </w:p>
    <w:p w:rsidR="003C6362" w:rsidRDefault="003C6362" w:rsidP="00294137">
      <w:pPr>
        <w:rPr>
          <w:rFonts w:ascii="Trebuchet MS" w:eastAsia="Calibri" w:hAnsi="Trebuchet MS" w:cs="Calibri"/>
          <w:i/>
          <w:iCs/>
          <w:color w:val="7BB23E" w:themeColor="accent1"/>
          <w:sz w:val="16"/>
          <w:szCs w:val="16"/>
          <w:lang w:val="en-US"/>
        </w:rPr>
      </w:pPr>
    </w:p>
    <w:p w:rsidR="003C6362" w:rsidRDefault="003C6362" w:rsidP="00294137">
      <w:pPr>
        <w:rPr>
          <w:rFonts w:ascii="Trebuchet MS" w:eastAsia="Calibri" w:hAnsi="Trebuchet MS" w:cs="Calibri"/>
          <w:i/>
          <w:iCs/>
          <w:color w:val="7BB23E" w:themeColor="accent1"/>
          <w:sz w:val="16"/>
          <w:szCs w:val="16"/>
          <w:lang w:val="en-US"/>
        </w:rPr>
      </w:pPr>
    </w:p>
    <w:p w:rsidR="00FA26FA" w:rsidRDefault="00A35714" w:rsidP="00294137">
      <w:pPr>
        <w:rPr>
          <w:rFonts w:ascii="Trebuchet MS" w:eastAsia="Calibri" w:hAnsi="Trebuchet MS" w:cs="Calibri"/>
          <w:i/>
          <w:iCs/>
          <w:color w:val="7BB23E" w:themeColor="accent1"/>
          <w:sz w:val="16"/>
          <w:szCs w:val="16"/>
          <w:lang w:val="en-US"/>
        </w:rPr>
      </w:pPr>
      <w:r w:rsidRPr="00C0172D">
        <w:rPr>
          <w:rFonts w:ascii="Trebuchet MS" w:eastAsia="Calibri" w:hAnsi="Trebuchet MS" w:cs="Calibri"/>
          <w:i/>
          <w:iCs/>
          <w:color w:val="7BB23E" w:themeColor="accent1"/>
          <w:sz w:val="16"/>
          <w:szCs w:val="16"/>
          <w:lang w:val="en-US"/>
        </w:rPr>
        <w:t>Disclaimer</w:t>
      </w:r>
    </w:p>
    <w:p w:rsidR="00C57A38" w:rsidRDefault="00C57A38" w:rsidP="00294137">
      <w:pPr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p w:rsidR="003C6362" w:rsidRDefault="003C6362" w:rsidP="003C6362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  <w:r w:rsidRPr="00CF15C4">
        <w:rPr>
          <w:rFonts w:ascii="Trebuchet MS" w:eastAsia="Calibri" w:hAnsi="Trebuchet MS" w:cs="Calibri"/>
          <w:i/>
          <w:iCs/>
          <w:sz w:val="16"/>
          <w:szCs w:val="16"/>
          <w:lang w:val="en-US"/>
        </w:rPr>
        <w:t xml:space="preserve">Please send a scan of the completed and signed form, along with the confirmation email received from the booking platform, to </w:t>
      </w:r>
      <w:hyperlink r:id="rId13" w:history="1">
        <w:r w:rsidRPr="00073C68">
          <w:rPr>
            <w:rStyle w:val="Hyperlink"/>
            <w:rFonts w:ascii="Trebuchet MS" w:eastAsia="Calibri" w:hAnsi="Trebuchet MS" w:cs="Calibri"/>
            <w:i/>
            <w:iCs/>
            <w:sz w:val="16"/>
            <w:szCs w:val="16"/>
            <w:lang w:val="en-US"/>
          </w:rPr>
          <w:t>sales@gasconnect.at</w:t>
        </w:r>
      </w:hyperlink>
      <w:r w:rsidRPr="00CF15C4">
        <w:rPr>
          <w:rFonts w:ascii="Trebuchet MS" w:eastAsia="Calibri" w:hAnsi="Trebuchet MS" w:cs="Calibri"/>
          <w:i/>
          <w:iCs/>
          <w:sz w:val="16"/>
          <w:szCs w:val="16"/>
          <w:lang w:val="en-US"/>
        </w:rPr>
        <w:t>.</w:t>
      </w:r>
    </w:p>
    <w:p w:rsidR="00EF6406" w:rsidRDefault="00EF6406" w:rsidP="003C6362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p w:rsidR="0003600B" w:rsidRDefault="0003600B" w:rsidP="003C6362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p w:rsidR="0003600B" w:rsidRPr="002A2DB4" w:rsidRDefault="0003600B" w:rsidP="002A2DB4">
      <w:pPr>
        <w:jc w:val="center"/>
        <w:rPr>
          <w:rFonts w:ascii="Trebuchet MS" w:hAnsi="Trebuchet MS"/>
          <w:b/>
          <w:noProof/>
          <w:sz w:val="28"/>
          <w:szCs w:val="28"/>
          <w:lang w:val="en-US" w:eastAsia="de-AT"/>
        </w:rPr>
      </w:pPr>
    </w:p>
    <w:p w:rsidR="00EF6406" w:rsidRPr="002A2DB4" w:rsidRDefault="0003600B" w:rsidP="002A2DB4">
      <w:pPr>
        <w:jc w:val="center"/>
        <w:rPr>
          <w:rFonts w:ascii="Trebuchet MS" w:hAnsi="Trebuchet MS"/>
          <w:b/>
          <w:noProof/>
          <w:sz w:val="28"/>
          <w:szCs w:val="28"/>
          <w:lang w:val="en-US" w:eastAsia="de-AT"/>
        </w:rPr>
      </w:pPr>
      <w:r w:rsidRPr="002A2DB4">
        <w:rPr>
          <w:rFonts w:ascii="Trebuchet MS" w:hAnsi="Trebuchet MS"/>
          <w:b/>
          <w:noProof/>
          <w:sz w:val="28"/>
          <w:szCs w:val="28"/>
          <w:lang w:val="en-US" w:eastAsia="de-AT"/>
        </w:rPr>
        <w:t>E-Mail CONFIRMATION</w:t>
      </w:r>
      <w:r w:rsidR="00A72BF3">
        <w:rPr>
          <w:rFonts w:ascii="Trebuchet MS" w:hAnsi="Trebuchet MS"/>
          <w:b/>
          <w:noProof/>
          <w:sz w:val="28"/>
          <w:szCs w:val="28"/>
          <w:lang w:val="en-US" w:eastAsia="de-AT"/>
        </w:rPr>
        <w:t xml:space="preserve"> </w:t>
      </w:r>
    </w:p>
    <w:p w:rsidR="00EF6406" w:rsidRDefault="00EF6406" w:rsidP="003C6362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p w:rsidR="00EF6406" w:rsidRDefault="00EF6406" w:rsidP="003C6362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p w:rsidR="002A2DB4" w:rsidRDefault="002A2DB4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Default="0003600B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Dear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Mr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XX/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Ms</w:t>
      </w:r>
      <w:proofErr w:type="spellEnd"/>
      <w:r w:rsidR="00EF6406">
        <w:rPr>
          <w:rFonts w:ascii="Trebuchet MS" w:hAnsi="Trebuchet MS"/>
          <w:sz w:val="24"/>
          <w:szCs w:val="24"/>
          <w:lang w:val="en-US"/>
        </w:rPr>
        <w:t xml:space="preserve"> XX,</w:t>
      </w: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Herewith we confirm your contractual capacities for </w:t>
      </w:r>
      <w:r w:rsidRPr="00EF6406">
        <w:rPr>
          <w:rFonts w:ascii="Trebuchet MS" w:hAnsi="Trebuchet MS"/>
          <w:sz w:val="24"/>
          <w:szCs w:val="24"/>
          <w:lang w:val="en-US"/>
        </w:rPr>
        <w:t>BMGT_E_FZK_Y_01012025_01102026_00000</w:t>
      </w:r>
    </w:p>
    <w:p w:rsidR="0003600B" w:rsidRDefault="0003600B" w:rsidP="00EF6406">
      <w:pPr>
        <w:rPr>
          <w:rFonts w:ascii="Trebuchet MS" w:hAnsi="Trebuchet MS"/>
          <w:sz w:val="24"/>
          <w:szCs w:val="24"/>
          <w:lang w:val="en-US"/>
        </w:rPr>
      </w:pPr>
    </w:p>
    <w:p w:rsidR="0003600B" w:rsidRDefault="00EF6406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Interconnection Point: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Baumgarten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Entry</w:t>
      </w:r>
    </w:p>
    <w:p w:rsidR="0003600B" w:rsidRDefault="0003600B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Duration: </w:t>
      </w:r>
      <w:r w:rsidRPr="00EF6406">
        <w:rPr>
          <w:rFonts w:ascii="Trebuchet MS" w:hAnsi="Trebuchet MS"/>
          <w:sz w:val="24"/>
          <w:szCs w:val="24"/>
          <w:lang w:val="en-US"/>
        </w:rPr>
        <w:t>01/10/2025 06:00 - 01/01/2026 06:00</w:t>
      </w: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Hourly flow rate: </w:t>
      </w:r>
      <w:r w:rsidRPr="00EF6406">
        <w:rPr>
          <w:rFonts w:ascii="Trebuchet MS" w:hAnsi="Trebuchet MS"/>
          <w:sz w:val="24"/>
          <w:szCs w:val="24"/>
          <w:lang w:val="en-US"/>
        </w:rPr>
        <w:t xml:space="preserve">185 396 </w:t>
      </w:r>
      <w:r>
        <w:rPr>
          <w:rFonts w:ascii="Trebuchet MS" w:hAnsi="Trebuchet MS"/>
          <w:sz w:val="24"/>
          <w:szCs w:val="24"/>
          <w:lang w:val="en-US"/>
        </w:rPr>
        <w:t xml:space="preserve">kWh/h </w:t>
      </w:r>
    </w:p>
    <w:p w:rsidR="0003600B" w:rsidRDefault="0003600B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Duration: </w:t>
      </w:r>
      <w:r w:rsidRPr="00EF6406">
        <w:rPr>
          <w:rFonts w:ascii="Trebuchet MS" w:hAnsi="Trebuchet MS"/>
          <w:sz w:val="24"/>
          <w:szCs w:val="24"/>
          <w:lang w:val="en-US"/>
        </w:rPr>
        <w:t>01/01/2026 06:00 – 01/10/2026</w:t>
      </w:r>
      <w:r w:rsidR="002A2DB4">
        <w:rPr>
          <w:rFonts w:ascii="Trebuchet MS" w:hAnsi="Trebuchet MS"/>
          <w:sz w:val="24"/>
          <w:szCs w:val="24"/>
          <w:lang w:val="en-US"/>
        </w:rPr>
        <w:t xml:space="preserve"> </w:t>
      </w:r>
      <w:r w:rsidR="002A2DB4" w:rsidRPr="00EF6406">
        <w:rPr>
          <w:rFonts w:ascii="Trebuchet MS" w:hAnsi="Trebuchet MS"/>
          <w:sz w:val="24"/>
          <w:szCs w:val="24"/>
          <w:lang w:val="en-US"/>
        </w:rPr>
        <w:t>06:00</w:t>
      </w: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Hourly flow rate: </w:t>
      </w:r>
      <w:r w:rsidRPr="00EF6406">
        <w:rPr>
          <w:rFonts w:ascii="Trebuchet MS" w:hAnsi="Trebuchet MS"/>
          <w:sz w:val="24"/>
          <w:szCs w:val="24"/>
          <w:lang w:val="en-US"/>
        </w:rPr>
        <w:t xml:space="preserve">227 077 </w:t>
      </w:r>
      <w:r>
        <w:rPr>
          <w:rFonts w:ascii="Trebuchet MS" w:hAnsi="Trebuchet MS"/>
          <w:sz w:val="24"/>
          <w:szCs w:val="24"/>
          <w:lang w:val="en-US"/>
        </w:rPr>
        <w:t>kWh/h</w:t>
      </w: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</w:p>
    <w:p w:rsidR="0003600B" w:rsidRDefault="0003600B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Default="00EF6406" w:rsidP="00EF6406">
      <w:pPr>
        <w:rPr>
          <w:rFonts w:ascii="Trebuchet MS" w:hAnsi="Trebuchet MS"/>
          <w:i/>
          <w:iCs/>
          <w:sz w:val="24"/>
          <w:szCs w:val="24"/>
          <w:lang w:val="en-US"/>
        </w:rPr>
      </w:pPr>
      <w:r>
        <w:rPr>
          <w:rFonts w:ascii="Trebuchet MS" w:hAnsi="Trebuchet MS"/>
          <w:i/>
          <w:iCs/>
          <w:sz w:val="24"/>
          <w:szCs w:val="24"/>
          <w:lang w:val="en-US"/>
        </w:rPr>
        <w:t xml:space="preserve">Please note the </w:t>
      </w:r>
      <w:r>
        <w:rPr>
          <w:rFonts w:ascii="Trebuchet MS" w:hAnsi="Trebuchet MS"/>
          <w:i/>
          <w:iCs/>
          <w:sz w:val="24"/>
          <w:szCs w:val="24"/>
          <w:u w:val="single"/>
          <w:lang w:val="en-US"/>
        </w:rPr>
        <w:t xml:space="preserve">update in the publication on our website regarding </w:t>
      </w:r>
      <w:r w:rsidR="0003600B">
        <w:rPr>
          <w:rFonts w:ascii="Trebuchet MS" w:hAnsi="Trebuchet MS"/>
          <w:i/>
          <w:iCs/>
          <w:sz w:val="24"/>
          <w:szCs w:val="24"/>
          <w:u w:val="single"/>
          <w:lang w:val="en-US"/>
        </w:rPr>
        <w:br/>
      </w:r>
      <w:r>
        <w:rPr>
          <w:rFonts w:ascii="Trebuchet MS" w:hAnsi="Trebuchet MS"/>
          <w:i/>
          <w:iCs/>
          <w:sz w:val="24"/>
          <w:szCs w:val="24"/>
          <w:u w:val="single"/>
          <w:lang w:val="en-US"/>
        </w:rPr>
        <w:t xml:space="preserve">the reshuffling </w:t>
      </w:r>
      <w:proofErr w:type="gramStart"/>
      <w:r>
        <w:rPr>
          <w:rFonts w:ascii="Trebuchet MS" w:hAnsi="Trebuchet MS"/>
          <w:i/>
          <w:iCs/>
          <w:sz w:val="24"/>
          <w:szCs w:val="24"/>
          <w:u w:val="single"/>
          <w:lang w:val="en-US"/>
        </w:rPr>
        <w:t>service</w:t>
      </w:r>
      <w:r>
        <w:rPr>
          <w:rFonts w:ascii="Trebuchet MS" w:hAnsi="Trebuchet MS"/>
          <w:i/>
          <w:iCs/>
          <w:sz w:val="24"/>
          <w:szCs w:val="24"/>
          <w:lang w:val="en-US"/>
        </w:rPr>
        <w:t xml:space="preserve"> which</w:t>
      </w:r>
      <w:proofErr w:type="gramEnd"/>
      <w:r>
        <w:rPr>
          <w:rFonts w:ascii="Trebuchet MS" w:hAnsi="Trebuchet MS"/>
          <w:i/>
          <w:iCs/>
          <w:sz w:val="24"/>
          <w:szCs w:val="24"/>
          <w:lang w:val="en-US"/>
        </w:rPr>
        <w:t xml:space="preserve"> applies for future transactions.</w:t>
      </w: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Default="00EF6406" w:rsidP="00EF6406">
      <w:pPr>
        <w:rPr>
          <w:rFonts w:ascii="Trebuchet MS" w:hAnsi="Trebuchet MS"/>
          <w:sz w:val="24"/>
          <w:szCs w:val="24"/>
          <w:lang w:val="en-US"/>
        </w:rPr>
      </w:pPr>
    </w:p>
    <w:p w:rsidR="00EF6406" w:rsidRPr="003C6362" w:rsidRDefault="00EF6406" w:rsidP="003C6362">
      <w:pPr>
        <w:spacing w:line="274" w:lineRule="auto"/>
        <w:rPr>
          <w:rFonts w:ascii="Trebuchet MS" w:eastAsia="Calibri" w:hAnsi="Trebuchet MS" w:cs="Calibri"/>
          <w:i/>
          <w:iCs/>
          <w:sz w:val="16"/>
          <w:szCs w:val="16"/>
          <w:lang w:val="en-US"/>
        </w:rPr>
      </w:pPr>
    </w:p>
    <w:sectPr w:rsidR="00EF6406" w:rsidRPr="003C6362" w:rsidSect="00F96C95">
      <w:footerReference w:type="default" r:id="rId14"/>
      <w:footerReference w:type="first" r:id="rId15"/>
      <w:pgSz w:w="11906" w:h="16838" w:code="9"/>
      <w:pgMar w:top="2268" w:right="1304" w:bottom="1418" w:left="1418" w:header="851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9C" w:rsidRDefault="00D3629C">
      <w:r>
        <w:separator/>
      </w:r>
    </w:p>
  </w:endnote>
  <w:endnote w:type="continuationSeparator" w:id="0">
    <w:p w:rsidR="00D3629C" w:rsidRDefault="00D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D7" w:rsidRPr="00B47189" w:rsidRDefault="004408D7" w:rsidP="00B47189">
    <w:pPr>
      <w:pStyle w:val="Fuzeile"/>
    </w:pPr>
    <w:r w:rsidRPr="00B47189">
      <w:tab/>
      <w:t xml:space="preserve">Seite </w:t>
    </w:r>
    <w:r w:rsidRPr="00B47189">
      <w:fldChar w:fldCharType="begin"/>
    </w:r>
    <w:r w:rsidRPr="00B47189">
      <w:instrText>PAGE  \* Arabic  \* MERGEFORMAT</w:instrText>
    </w:r>
    <w:r w:rsidRPr="00B47189">
      <w:fldChar w:fldCharType="separate"/>
    </w:r>
    <w:r w:rsidR="00A72BF3">
      <w:rPr>
        <w:noProof/>
      </w:rPr>
      <w:t>2</w:t>
    </w:r>
    <w:r w:rsidRPr="00B47189">
      <w:fldChar w:fldCharType="end"/>
    </w:r>
    <w:r w:rsidRPr="00B47189">
      <w:t xml:space="preserve"> von </w:t>
    </w:r>
    <w:fldSimple w:instr="NUMPAGES  \* Arabic  \* MERGEFORMAT">
      <w:r w:rsidR="00A72BF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62" w:rsidRPr="00EF60F1" w:rsidRDefault="00215FB7" w:rsidP="009400F5">
    <w:pPr>
      <w:pStyle w:val="Fuzeile"/>
      <w:rPr>
        <w:rFonts w:ascii="Trebuchet MS" w:hAnsi="Trebuchet MS"/>
        <w:sz w:val="16"/>
        <w:szCs w:val="16"/>
        <w:lang w:val="en-US"/>
      </w:rPr>
    </w:pPr>
    <w:r w:rsidRPr="00EF60F1">
      <w:rPr>
        <w:rFonts w:ascii="Trebuchet MS" w:hAnsi="Trebuchet MS"/>
        <w:sz w:val="16"/>
        <w:szCs w:val="16"/>
        <w:lang w:val="en-US"/>
      </w:rPr>
      <w:t xml:space="preserve">* </w:t>
    </w:r>
    <w:r w:rsidR="003C6362" w:rsidRPr="00EF60F1">
      <w:rPr>
        <w:rFonts w:ascii="Trebuchet MS" w:hAnsi="Trebuchet MS"/>
        <w:sz w:val="16"/>
        <w:szCs w:val="16"/>
        <w:lang w:val="en-US"/>
      </w:rPr>
      <w:t xml:space="preserve">Calculation help: kWh/h </w:t>
    </w:r>
    <w:r w:rsidR="003C6362" w:rsidRPr="00EF60F1">
      <w:rPr>
        <w:rFonts w:ascii="Trebuchet MS" w:hAnsi="Trebuchet MS"/>
        <w:sz w:val="16"/>
        <w:szCs w:val="16"/>
        <w:vertAlign w:val="subscript"/>
        <w:lang w:val="en-US"/>
      </w:rPr>
      <w:t>resulting from the new contract</w:t>
    </w:r>
    <w:r w:rsidR="003C6362" w:rsidRPr="00EF60F1">
      <w:rPr>
        <w:rFonts w:ascii="Trebuchet MS" w:hAnsi="Trebuchet MS"/>
        <w:sz w:val="16"/>
        <w:szCs w:val="16"/>
        <w:lang w:val="en-US"/>
      </w:rPr>
      <w:t xml:space="preserve"> x tariff</w:t>
    </w:r>
    <w:r w:rsidR="008B7916" w:rsidRPr="00EF60F1">
      <w:rPr>
        <w:rFonts w:ascii="Trebuchet MS" w:hAnsi="Trebuchet MS"/>
        <w:sz w:val="16"/>
        <w:szCs w:val="16"/>
        <w:lang w:val="en-US"/>
      </w:rPr>
      <w:t xml:space="preserve"> </w:t>
    </w:r>
    <w:proofErr w:type="spellStart"/>
    <w:r w:rsidR="008B7916" w:rsidRPr="00EF60F1">
      <w:rPr>
        <w:rFonts w:ascii="Trebuchet MS" w:hAnsi="Trebuchet MS"/>
        <w:sz w:val="16"/>
        <w:szCs w:val="16"/>
        <w:lang w:val="en-US"/>
      </w:rPr>
      <w:t>exkl</w:t>
    </w:r>
    <w:proofErr w:type="spellEnd"/>
    <w:r w:rsidR="008B7916" w:rsidRPr="00EF60F1">
      <w:rPr>
        <w:rFonts w:ascii="Trebuchet MS" w:hAnsi="Trebuchet MS"/>
        <w:sz w:val="16"/>
        <w:szCs w:val="16"/>
        <w:lang w:val="en-US"/>
      </w:rPr>
      <w:t xml:space="preserve">. </w:t>
    </w:r>
    <w:proofErr w:type="gramStart"/>
    <w:r w:rsidR="008B7916" w:rsidRPr="00EF60F1">
      <w:rPr>
        <w:rFonts w:ascii="Trebuchet MS" w:hAnsi="Trebuchet MS"/>
        <w:sz w:val="16"/>
        <w:szCs w:val="16"/>
        <w:lang w:val="en-US"/>
      </w:rPr>
      <w:t>multipliers</w:t>
    </w:r>
    <w:proofErr w:type="gramEnd"/>
    <w:r w:rsidR="008B7916" w:rsidRPr="00EF60F1">
      <w:rPr>
        <w:rFonts w:ascii="Trebuchet MS" w:hAnsi="Trebuchet MS"/>
        <w:sz w:val="16"/>
        <w:szCs w:val="16"/>
        <w:lang w:val="en-US"/>
      </w:rPr>
      <w:t>&amp; surcharges</w:t>
    </w:r>
    <w:r w:rsidR="003C6362" w:rsidRPr="00EF60F1">
      <w:rPr>
        <w:rFonts w:ascii="Trebuchet MS" w:hAnsi="Trebuchet MS"/>
        <w:sz w:val="16"/>
        <w:szCs w:val="16"/>
        <w:lang w:val="en-US"/>
      </w:rPr>
      <w:t xml:space="preserve">/a </w:t>
    </w:r>
    <w:r w:rsidR="003C6362" w:rsidRPr="00EF60F1">
      <w:rPr>
        <w:rFonts w:ascii="Trebuchet MS" w:hAnsi="Trebuchet MS"/>
        <w:sz w:val="16"/>
        <w:szCs w:val="16"/>
        <w:vertAlign w:val="subscript"/>
        <w:lang w:val="en-US"/>
      </w:rPr>
      <w:t xml:space="preserve">according to GSNE VO 2013 as amended </w:t>
    </w:r>
    <w:r w:rsidR="003C6362" w:rsidRPr="00EF60F1">
      <w:rPr>
        <w:rFonts w:ascii="Trebuchet MS" w:hAnsi="Trebuchet MS"/>
        <w:sz w:val="16"/>
        <w:szCs w:val="16"/>
        <w:lang w:val="en-US"/>
      </w:rPr>
      <w:t>/12</w:t>
    </w:r>
    <w:r w:rsidR="003C6362" w:rsidRPr="00EF60F1">
      <w:rPr>
        <w:rFonts w:ascii="Trebuchet MS" w:hAnsi="Trebuchet MS"/>
        <w:sz w:val="16"/>
        <w:szCs w:val="16"/>
        <w:vertAlign w:val="subscript"/>
        <w:lang w:val="en-US"/>
      </w:rPr>
      <w:t>months</w:t>
    </w:r>
    <w:r w:rsidR="003C6362" w:rsidRPr="00EF60F1">
      <w:rPr>
        <w:rFonts w:ascii="Trebuchet MS" w:hAnsi="Trebuchet MS"/>
        <w:sz w:val="16"/>
        <w:szCs w:val="16"/>
        <w:lang w:val="en-US"/>
      </w:rPr>
      <w:t xml:space="preserve"> </w:t>
    </w:r>
  </w:p>
  <w:p w:rsidR="003C6362" w:rsidRPr="003C6362" w:rsidRDefault="009400F5" w:rsidP="003C6362">
    <w:pPr>
      <w:pStyle w:val="Fuzeile"/>
      <w:rPr>
        <w:lang w:val="en-US"/>
      </w:rPr>
    </w:pPr>
    <w:r w:rsidRPr="004636F2">
      <w:rPr>
        <w:lang w:val="en-US"/>
      </w:rPr>
      <w:t>*</w:t>
    </w:r>
    <w:r w:rsidR="00215FB7">
      <w:rPr>
        <w:lang w:val="en-US"/>
      </w:rPr>
      <w:t>*</w:t>
    </w:r>
    <w:r w:rsidRPr="004636F2">
      <w:rPr>
        <w:lang w:val="en-US"/>
      </w:rPr>
      <w:t xml:space="preserve"> </w:t>
    </w:r>
    <w:proofErr w:type="gramStart"/>
    <w:r w:rsidR="0060205F" w:rsidRPr="004636F2">
      <w:rPr>
        <w:lang w:val="en-US"/>
      </w:rPr>
      <w:t>to</w:t>
    </w:r>
    <w:proofErr w:type="gramEnd"/>
    <w:r w:rsidR="0060205F" w:rsidRPr="004636F2">
      <w:rPr>
        <w:lang w:val="en-US"/>
      </w:rPr>
      <w:t xml:space="preserve"> be filled in for yearly reshuffling requests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9C" w:rsidRDefault="00D3629C">
      <w:r>
        <w:separator/>
      </w:r>
    </w:p>
  </w:footnote>
  <w:footnote w:type="continuationSeparator" w:id="0">
    <w:p w:rsidR="00D3629C" w:rsidRDefault="00D3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B6D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05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0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0E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B8ACA6"/>
    <w:lvl w:ilvl="0">
      <w:start w:val="1"/>
      <w:numFmt w:val="bullet"/>
      <w:pStyle w:val="Aufzhlungszeichen5"/>
      <w:lvlText w:val="‒"/>
      <w:lvlJc w:val="left"/>
      <w:pPr>
        <w:ind w:left="1492" w:hanging="360"/>
      </w:pPr>
      <w:rPr>
        <w:rFonts w:ascii="Verdana" w:hAnsi="Verdana" w:hint="default"/>
      </w:rPr>
    </w:lvl>
  </w:abstractNum>
  <w:abstractNum w:abstractNumId="5" w15:restartNumberingAfterBreak="0">
    <w:nsid w:val="FFFFFF81"/>
    <w:multiLevelType w:val="singleLevel"/>
    <w:tmpl w:val="76808FCA"/>
    <w:lvl w:ilvl="0">
      <w:start w:val="1"/>
      <w:numFmt w:val="bullet"/>
      <w:pStyle w:val="Aufzhlungszeichen4"/>
      <w:lvlText w:val="‒"/>
      <w:lvlJc w:val="left"/>
      <w:pPr>
        <w:ind w:left="1209" w:hanging="360"/>
      </w:pPr>
      <w:rPr>
        <w:rFonts w:ascii="Verdana" w:hAnsi="Verdana" w:hint="default"/>
      </w:rPr>
    </w:lvl>
  </w:abstractNum>
  <w:abstractNum w:abstractNumId="6" w15:restartNumberingAfterBreak="0">
    <w:nsid w:val="FFFFFF82"/>
    <w:multiLevelType w:val="singleLevel"/>
    <w:tmpl w:val="273EDEB0"/>
    <w:lvl w:ilvl="0">
      <w:start w:val="1"/>
      <w:numFmt w:val="bullet"/>
      <w:pStyle w:val="Aufzhlungszeichen3"/>
      <w:lvlText w:val="‒"/>
      <w:lvlJc w:val="left"/>
      <w:pPr>
        <w:ind w:left="926" w:hanging="360"/>
      </w:pPr>
      <w:rPr>
        <w:rFonts w:ascii="Verdana" w:hAnsi="Verdana" w:hint="default"/>
      </w:rPr>
    </w:lvl>
  </w:abstractNum>
  <w:abstractNum w:abstractNumId="7" w15:restartNumberingAfterBreak="0">
    <w:nsid w:val="FFFFFF83"/>
    <w:multiLevelType w:val="singleLevel"/>
    <w:tmpl w:val="C61A7DB2"/>
    <w:lvl w:ilvl="0">
      <w:start w:val="1"/>
      <w:numFmt w:val="bullet"/>
      <w:pStyle w:val="Aufzhlungszeichen2"/>
      <w:lvlText w:val="‒"/>
      <w:lvlJc w:val="left"/>
      <w:pPr>
        <w:ind w:left="643" w:hanging="36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47FE3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3AA1D8"/>
    <w:lvl w:ilvl="0">
      <w:start w:val="1"/>
      <w:numFmt w:val="bullet"/>
      <w:pStyle w:val="Aufzhlungszeichen"/>
      <w:lvlText w:val="‒"/>
      <w:lvlJc w:val="left"/>
      <w:pPr>
        <w:ind w:left="360" w:hanging="360"/>
      </w:pPr>
      <w:rPr>
        <w:rFonts w:ascii="Verdana" w:hAnsi="Verdana" w:hint="default"/>
      </w:rPr>
    </w:lvl>
  </w:abstractNum>
  <w:abstractNum w:abstractNumId="10" w15:restartNumberingAfterBreak="0">
    <w:nsid w:val="05930A1C"/>
    <w:multiLevelType w:val="hybridMultilevel"/>
    <w:tmpl w:val="DA3CD1A4"/>
    <w:lvl w:ilvl="0" w:tplc="A468C3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4E0"/>
    <w:multiLevelType w:val="hybridMultilevel"/>
    <w:tmpl w:val="B0E0360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E7BEB"/>
    <w:multiLevelType w:val="multilevel"/>
    <w:tmpl w:val="620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C968B3"/>
    <w:multiLevelType w:val="hybridMultilevel"/>
    <w:tmpl w:val="B18E44D4"/>
    <w:lvl w:ilvl="0" w:tplc="5EF40A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93D56"/>
    <w:multiLevelType w:val="multilevel"/>
    <w:tmpl w:val="5C328754"/>
    <w:numStyleLink w:val="GCAListe"/>
  </w:abstractNum>
  <w:abstractNum w:abstractNumId="15" w15:restartNumberingAfterBreak="0">
    <w:nsid w:val="34962548"/>
    <w:multiLevelType w:val="multilevel"/>
    <w:tmpl w:val="5C328754"/>
    <w:styleLink w:val="GCAListe"/>
    <w:lvl w:ilvl="0">
      <w:start w:val="1"/>
      <w:numFmt w:val="bullet"/>
      <w:pStyle w:val="Liste"/>
      <w:lvlText w:val="‒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pStyle w:val="Liste2"/>
      <w:lvlText w:val="‒"/>
      <w:lvlJc w:val="left"/>
      <w:pPr>
        <w:ind w:left="714" w:hanging="357"/>
      </w:pPr>
      <w:rPr>
        <w:rFonts w:ascii="Verdana" w:hAnsi="Verdana" w:hint="default"/>
      </w:rPr>
    </w:lvl>
    <w:lvl w:ilvl="2">
      <w:start w:val="1"/>
      <w:numFmt w:val="bullet"/>
      <w:pStyle w:val="Liste3"/>
      <w:lvlText w:val="‒"/>
      <w:lvlJc w:val="left"/>
      <w:pPr>
        <w:ind w:left="1077" w:hanging="357"/>
      </w:pPr>
      <w:rPr>
        <w:rFonts w:ascii="Verdana" w:hAnsi="Verdana" w:hint="default"/>
      </w:rPr>
    </w:lvl>
    <w:lvl w:ilvl="3">
      <w:start w:val="1"/>
      <w:numFmt w:val="bullet"/>
      <w:pStyle w:val="Liste4"/>
      <w:lvlText w:val="‒"/>
      <w:lvlJc w:val="left"/>
      <w:pPr>
        <w:ind w:left="1435" w:hanging="358"/>
      </w:pPr>
      <w:rPr>
        <w:rFonts w:ascii="Verdana" w:hAnsi="Verdana" w:hint="default"/>
      </w:rPr>
    </w:lvl>
    <w:lvl w:ilvl="4">
      <w:start w:val="1"/>
      <w:numFmt w:val="bullet"/>
      <w:pStyle w:val="Liste5"/>
      <w:lvlText w:val="‒"/>
      <w:lvlJc w:val="left"/>
      <w:pPr>
        <w:ind w:left="1792" w:hanging="357"/>
      </w:pPr>
      <w:rPr>
        <w:rFonts w:ascii="Verdana" w:hAnsi="Verdana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BE54D8"/>
    <w:multiLevelType w:val="multilevel"/>
    <w:tmpl w:val="5C328754"/>
    <w:numStyleLink w:val="GCAListe"/>
  </w:abstractNum>
  <w:abstractNum w:abstractNumId="17" w15:restartNumberingAfterBreak="0">
    <w:nsid w:val="375A3DB6"/>
    <w:multiLevelType w:val="hybridMultilevel"/>
    <w:tmpl w:val="493CE56E"/>
    <w:lvl w:ilvl="0" w:tplc="A80EA9CA">
      <w:start w:val="1"/>
      <w:numFmt w:val="bullet"/>
      <w:lvlText w:val="‒"/>
      <w:lvlJc w:val="left"/>
      <w:pPr>
        <w:ind w:left="1494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85C6634"/>
    <w:multiLevelType w:val="multilevel"/>
    <w:tmpl w:val="5C328754"/>
    <w:numStyleLink w:val="GCAListe"/>
  </w:abstractNum>
  <w:abstractNum w:abstractNumId="19" w15:restartNumberingAfterBreak="0">
    <w:nsid w:val="4012389F"/>
    <w:multiLevelType w:val="hybridMultilevel"/>
    <w:tmpl w:val="1A4E83DE"/>
    <w:lvl w:ilvl="0" w:tplc="34006544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6FA8"/>
    <w:multiLevelType w:val="multilevel"/>
    <w:tmpl w:val="8E2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BB4E93"/>
    <w:multiLevelType w:val="multilevel"/>
    <w:tmpl w:val="5C328754"/>
    <w:numStyleLink w:val="GCAListe"/>
  </w:abstractNum>
  <w:abstractNum w:abstractNumId="22" w15:restartNumberingAfterBreak="0">
    <w:nsid w:val="48DE37D0"/>
    <w:multiLevelType w:val="hybridMultilevel"/>
    <w:tmpl w:val="D3867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72915"/>
    <w:multiLevelType w:val="hybridMultilevel"/>
    <w:tmpl w:val="CDBA08F4"/>
    <w:lvl w:ilvl="0" w:tplc="F8381CE4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83DEC"/>
    <w:multiLevelType w:val="hybridMultilevel"/>
    <w:tmpl w:val="E29C2680"/>
    <w:lvl w:ilvl="0" w:tplc="FF448436">
      <w:start w:val="1"/>
      <w:numFmt w:val="bullet"/>
      <w:lvlText w:val="‒"/>
      <w:lvlJc w:val="left"/>
      <w:pPr>
        <w:ind w:left="1211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4A96A6D"/>
    <w:multiLevelType w:val="hybridMultilevel"/>
    <w:tmpl w:val="70840B0A"/>
    <w:lvl w:ilvl="0" w:tplc="28DA866A">
      <w:start w:val="1"/>
      <w:numFmt w:val="bullet"/>
      <w:lvlText w:val="‒"/>
      <w:lvlJc w:val="left"/>
      <w:pPr>
        <w:ind w:left="927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A311FA6"/>
    <w:multiLevelType w:val="multilevel"/>
    <w:tmpl w:val="AAA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597AB2"/>
    <w:multiLevelType w:val="hybridMultilevel"/>
    <w:tmpl w:val="3D904570"/>
    <w:lvl w:ilvl="0" w:tplc="71AEA2F8">
      <w:start w:val="1"/>
      <w:numFmt w:val="bullet"/>
      <w:lvlText w:val="‒"/>
      <w:lvlJc w:val="left"/>
      <w:pPr>
        <w:ind w:left="644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19657FF"/>
    <w:multiLevelType w:val="multilevel"/>
    <w:tmpl w:val="564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7"/>
  </w:num>
  <w:num w:numId="16">
    <w:abstractNumId w:val="25"/>
  </w:num>
  <w:num w:numId="17">
    <w:abstractNumId w:val="24"/>
  </w:num>
  <w:num w:numId="18">
    <w:abstractNumId w:val="1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23"/>
  </w:num>
  <w:num w:numId="31">
    <w:abstractNumId w:val="16"/>
  </w:num>
  <w:num w:numId="32">
    <w:abstractNumId w:val="21"/>
  </w:num>
  <w:num w:numId="33">
    <w:abstractNumId w:val="14"/>
  </w:num>
  <w:num w:numId="34">
    <w:abstractNumId w:val="12"/>
  </w:num>
  <w:num w:numId="35">
    <w:abstractNumId w:val="28"/>
  </w:num>
  <w:num w:numId="36">
    <w:abstractNumId w:val="26"/>
  </w:num>
  <w:num w:numId="37">
    <w:abstractNumId w:val="20"/>
  </w:num>
  <w:num w:numId="38">
    <w:abstractNumId w:val="1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LockTheme/>
  <w:styleLockQFSet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37"/>
    <w:rsid w:val="00001595"/>
    <w:rsid w:val="00020E31"/>
    <w:rsid w:val="000229E4"/>
    <w:rsid w:val="00035F36"/>
    <w:rsid w:val="0003600B"/>
    <w:rsid w:val="00097C29"/>
    <w:rsid w:val="000F27A2"/>
    <w:rsid w:val="00141441"/>
    <w:rsid w:val="00161284"/>
    <w:rsid w:val="001753BE"/>
    <w:rsid w:val="0018628F"/>
    <w:rsid w:val="001A34F8"/>
    <w:rsid w:val="001B2047"/>
    <w:rsid w:val="001B7778"/>
    <w:rsid w:val="001C1F00"/>
    <w:rsid w:val="001C3796"/>
    <w:rsid w:val="001C7D51"/>
    <w:rsid w:val="001D751E"/>
    <w:rsid w:val="00215FB7"/>
    <w:rsid w:val="00227C6E"/>
    <w:rsid w:val="002512C3"/>
    <w:rsid w:val="002541D4"/>
    <w:rsid w:val="00294137"/>
    <w:rsid w:val="002A2DB4"/>
    <w:rsid w:val="002D466A"/>
    <w:rsid w:val="00312E3B"/>
    <w:rsid w:val="003168A1"/>
    <w:rsid w:val="00360C5D"/>
    <w:rsid w:val="00367ECC"/>
    <w:rsid w:val="00373219"/>
    <w:rsid w:val="003936E8"/>
    <w:rsid w:val="00397B6A"/>
    <w:rsid w:val="003A7BEB"/>
    <w:rsid w:val="003C6362"/>
    <w:rsid w:val="003C691B"/>
    <w:rsid w:val="004072D0"/>
    <w:rsid w:val="004408D7"/>
    <w:rsid w:val="004439B9"/>
    <w:rsid w:val="004636F2"/>
    <w:rsid w:val="00471499"/>
    <w:rsid w:val="004A78DF"/>
    <w:rsid w:val="004B7C10"/>
    <w:rsid w:val="004F4BE7"/>
    <w:rsid w:val="004F51EA"/>
    <w:rsid w:val="005033FD"/>
    <w:rsid w:val="00565EA6"/>
    <w:rsid w:val="00574FD2"/>
    <w:rsid w:val="00584529"/>
    <w:rsid w:val="005A1516"/>
    <w:rsid w:val="005A7EED"/>
    <w:rsid w:val="005B4609"/>
    <w:rsid w:val="005B765C"/>
    <w:rsid w:val="0060205F"/>
    <w:rsid w:val="00604130"/>
    <w:rsid w:val="006123A7"/>
    <w:rsid w:val="006237F0"/>
    <w:rsid w:val="006262CC"/>
    <w:rsid w:val="00641449"/>
    <w:rsid w:val="00674803"/>
    <w:rsid w:val="00682316"/>
    <w:rsid w:val="006A6A1A"/>
    <w:rsid w:val="006D076D"/>
    <w:rsid w:val="006E2614"/>
    <w:rsid w:val="006E3499"/>
    <w:rsid w:val="006E65C2"/>
    <w:rsid w:val="006F356B"/>
    <w:rsid w:val="00701D8F"/>
    <w:rsid w:val="0072320C"/>
    <w:rsid w:val="00765EF5"/>
    <w:rsid w:val="00771EEB"/>
    <w:rsid w:val="007A6464"/>
    <w:rsid w:val="007B5422"/>
    <w:rsid w:val="007B5997"/>
    <w:rsid w:val="007D5ED4"/>
    <w:rsid w:val="007E48B8"/>
    <w:rsid w:val="00841F5E"/>
    <w:rsid w:val="00885598"/>
    <w:rsid w:val="008915D6"/>
    <w:rsid w:val="008B24D9"/>
    <w:rsid w:val="008B7916"/>
    <w:rsid w:val="008E4BAD"/>
    <w:rsid w:val="00911131"/>
    <w:rsid w:val="009400F5"/>
    <w:rsid w:val="00983189"/>
    <w:rsid w:val="00985DC4"/>
    <w:rsid w:val="0099087C"/>
    <w:rsid w:val="009D6D05"/>
    <w:rsid w:val="009E2046"/>
    <w:rsid w:val="00A06833"/>
    <w:rsid w:val="00A12CED"/>
    <w:rsid w:val="00A253D7"/>
    <w:rsid w:val="00A35714"/>
    <w:rsid w:val="00A4210E"/>
    <w:rsid w:val="00A44856"/>
    <w:rsid w:val="00A70FCD"/>
    <w:rsid w:val="00A72BF3"/>
    <w:rsid w:val="00A95E04"/>
    <w:rsid w:val="00AC25B9"/>
    <w:rsid w:val="00AF7E54"/>
    <w:rsid w:val="00B2529C"/>
    <w:rsid w:val="00B33BA9"/>
    <w:rsid w:val="00B40743"/>
    <w:rsid w:val="00B43709"/>
    <w:rsid w:val="00B47189"/>
    <w:rsid w:val="00B55C60"/>
    <w:rsid w:val="00B56AA8"/>
    <w:rsid w:val="00B57276"/>
    <w:rsid w:val="00B6563A"/>
    <w:rsid w:val="00B65AF0"/>
    <w:rsid w:val="00B7630A"/>
    <w:rsid w:val="00B806E5"/>
    <w:rsid w:val="00B8369E"/>
    <w:rsid w:val="00B95800"/>
    <w:rsid w:val="00BB2D69"/>
    <w:rsid w:val="00BF2296"/>
    <w:rsid w:val="00BF3654"/>
    <w:rsid w:val="00C0172D"/>
    <w:rsid w:val="00C16F41"/>
    <w:rsid w:val="00C57A38"/>
    <w:rsid w:val="00CA2533"/>
    <w:rsid w:val="00CD2903"/>
    <w:rsid w:val="00CF15C4"/>
    <w:rsid w:val="00CF582B"/>
    <w:rsid w:val="00D21134"/>
    <w:rsid w:val="00D30814"/>
    <w:rsid w:val="00D3254D"/>
    <w:rsid w:val="00D3629C"/>
    <w:rsid w:val="00D65DEE"/>
    <w:rsid w:val="00D97720"/>
    <w:rsid w:val="00DB099A"/>
    <w:rsid w:val="00DD12A7"/>
    <w:rsid w:val="00E15C9A"/>
    <w:rsid w:val="00E41C80"/>
    <w:rsid w:val="00E6760D"/>
    <w:rsid w:val="00E911F1"/>
    <w:rsid w:val="00EC76BE"/>
    <w:rsid w:val="00EF40DE"/>
    <w:rsid w:val="00EF4D45"/>
    <w:rsid w:val="00EF60F1"/>
    <w:rsid w:val="00EF6406"/>
    <w:rsid w:val="00F13E33"/>
    <w:rsid w:val="00F254A3"/>
    <w:rsid w:val="00F62070"/>
    <w:rsid w:val="00F63D63"/>
    <w:rsid w:val="00F65EDA"/>
    <w:rsid w:val="00F73E6C"/>
    <w:rsid w:val="00F81709"/>
    <w:rsid w:val="00F8576F"/>
    <w:rsid w:val="00F93CB5"/>
    <w:rsid w:val="00F96C95"/>
    <w:rsid w:val="00FA26FA"/>
    <w:rsid w:val="00FE3CA2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8C425F"/>
  <w15:chartTrackingRefBased/>
  <w15:docId w15:val="{07A24E9A-C857-4C6C-AA6F-2BF8136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4" w:unhideWhenUsed="1" w:qFormat="1"/>
    <w:lsdException w:name="List 3" w:semiHidden="1" w:uiPriority="4" w:unhideWhenUsed="1" w:qFormat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8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4137"/>
  </w:style>
  <w:style w:type="paragraph" w:styleId="berschrift1">
    <w:name w:val="heading 1"/>
    <w:basedOn w:val="Standard"/>
    <w:next w:val="Standard"/>
    <w:link w:val="berschrift1Zchn"/>
    <w:uiPriority w:val="5"/>
    <w:qFormat/>
    <w:rsid w:val="004B7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5"/>
    <w:qFormat/>
    <w:rsid w:val="004B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B7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5"/>
    <w:semiHidden/>
    <w:unhideWhenUsed/>
    <w:qFormat/>
    <w:rsid w:val="004B7C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5"/>
    <w:semiHidden/>
    <w:unhideWhenUsed/>
    <w:qFormat/>
    <w:rsid w:val="004B7C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5"/>
    <w:semiHidden/>
    <w:unhideWhenUsed/>
    <w:qFormat/>
    <w:rsid w:val="004B7C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5"/>
    <w:semiHidden/>
    <w:unhideWhenUsed/>
    <w:qFormat/>
    <w:rsid w:val="004B7C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5"/>
    <w:semiHidden/>
    <w:unhideWhenUsed/>
    <w:qFormat/>
    <w:rsid w:val="004B7C1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5"/>
    <w:semiHidden/>
    <w:unhideWhenUsed/>
    <w:qFormat/>
    <w:rsid w:val="004B7C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6"/>
    <w:qFormat/>
    <w:rsid w:val="004B7C10"/>
    <w:pPr>
      <w:tabs>
        <w:tab w:val="right" w:pos="9469"/>
      </w:tabs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6"/>
    <w:rsid w:val="004B7C10"/>
    <w:rPr>
      <w:sz w:val="15"/>
    </w:rPr>
  </w:style>
  <w:style w:type="paragraph" w:styleId="Beschriftung">
    <w:name w:val="caption"/>
    <w:basedOn w:val="Standard"/>
    <w:next w:val="Standard"/>
    <w:uiPriority w:val="2"/>
    <w:qFormat/>
    <w:rsid w:val="004B7C10"/>
    <w:pPr>
      <w:spacing w:after="200"/>
      <w:jc w:val="center"/>
    </w:pPr>
    <w:rPr>
      <w:bCs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B7C10"/>
    <w:rPr>
      <w:color w:val="357437" w:themeColor="accent2"/>
      <w:u w:val="single"/>
    </w:rPr>
  </w:style>
  <w:style w:type="paragraph" w:styleId="Blocktext">
    <w:name w:val="Block Text"/>
    <w:basedOn w:val="Standard"/>
    <w:uiPriority w:val="99"/>
    <w:semiHidden/>
    <w:unhideWhenUsed/>
    <w:rsid w:val="004B7C10"/>
    <w:pPr>
      <w:pBdr>
        <w:top w:val="single" w:sz="2" w:space="10" w:color="7BB23E" w:themeColor="accent1" w:frame="1"/>
        <w:left w:val="single" w:sz="2" w:space="10" w:color="7BB23E" w:themeColor="accent1" w:frame="1"/>
        <w:bottom w:val="single" w:sz="2" w:space="10" w:color="7BB23E" w:themeColor="accent1" w:frame="1"/>
        <w:right w:val="single" w:sz="2" w:space="10" w:color="7BB23E" w:themeColor="accent1" w:frame="1"/>
      </w:pBdr>
      <w:ind w:left="1152" w:right="1152"/>
    </w:pPr>
    <w:rPr>
      <w:rFonts w:eastAsiaTheme="minorEastAsia"/>
      <w:i/>
      <w:iCs/>
    </w:rPr>
  </w:style>
  <w:style w:type="paragraph" w:styleId="Fuzeile">
    <w:name w:val="footer"/>
    <w:basedOn w:val="Standard"/>
    <w:link w:val="FuzeileZchn"/>
    <w:uiPriority w:val="6"/>
    <w:qFormat/>
    <w:rsid w:val="004B7C10"/>
    <w:pPr>
      <w:tabs>
        <w:tab w:val="left" w:pos="7938"/>
      </w:tabs>
      <w:spacing w:line="240" w:lineRule="auto"/>
    </w:pPr>
    <w:rPr>
      <w:rFonts w:cs="Arial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6"/>
    <w:rsid w:val="004B7C10"/>
    <w:rPr>
      <w:rFonts w:cs="Arial"/>
      <w:sz w:val="15"/>
      <w:szCs w:val="15"/>
    </w:rPr>
  </w:style>
  <w:style w:type="character" w:styleId="Hervorhebung">
    <w:name w:val="Emphasis"/>
    <w:basedOn w:val="Absatz-Standardschriftart"/>
    <w:uiPriority w:val="1"/>
    <w:qFormat/>
    <w:rsid w:val="004B7C10"/>
    <w:rPr>
      <w:i/>
      <w:iCs/>
    </w:rPr>
  </w:style>
  <w:style w:type="character" w:styleId="IntensiveHervorhebung">
    <w:name w:val="Intense Emphasis"/>
    <w:basedOn w:val="Absatz-Standardschriftart"/>
    <w:uiPriority w:val="1"/>
    <w:semiHidden/>
    <w:qFormat/>
    <w:rsid w:val="004B7C10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4B7C10"/>
    <w:rPr>
      <w:b/>
      <w:bCs/>
      <w:smallCaps/>
      <w:color w:val="000000" w:themeColor="text1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B7C10"/>
    <w:pPr>
      <w:pBdr>
        <w:bottom w:val="single" w:sz="4" w:space="4" w:color="7BB23E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B7C10"/>
    <w:rPr>
      <w:b/>
      <w:bCs/>
      <w:i/>
      <w:iCs/>
    </w:rPr>
  </w:style>
  <w:style w:type="paragraph" w:styleId="Listenabsatz">
    <w:name w:val="List Paragraph"/>
    <w:basedOn w:val="Standard"/>
    <w:uiPriority w:val="48"/>
    <w:semiHidden/>
    <w:rsid w:val="004B7C10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"/>
    <w:qFormat/>
    <w:rsid w:val="004B7C10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4B7C10"/>
    <w:rPr>
      <w:smallCaps/>
      <w:color w:val="auto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B7C10"/>
    <w:pPr>
      <w:spacing w:line="240" w:lineRule="auto"/>
    </w:pPr>
    <w:rPr>
      <w:rFonts w:eastAsia="Times New Roman" w:cs="Times New Roman"/>
      <w:sz w:val="18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5"/>
    <w:rsid w:val="004B7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4B7C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7C10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5"/>
    <w:semiHidden/>
    <w:rsid w:val="004B7C1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5"/>
    <w:semiHidden/>
    <w:rsid w:val="004B7C1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5"/>
    <w:semiHidden/>
    <w:rsid w:val="004B7C10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5"/>
    <w:semiHidden/>
    <w:rsid w:val="004B7C1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5"/>
    <w:semiHidden/>
    <w:rsid w:val="004B7C1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5"/>
    <w:semiHidden/>
    <w:rsid w:val="004B7C10"/>
    <w:rPr>
      <w:rFonts w:asciiTheme="majorHAnsi" w:eastAsiaTheme="majorEastAsia" w:hAnsiTheme="majorHAnsi" w:cstheme="majorBidi"/>
      <w:i/>
      <w:iCs/>
    </w:rPr>
  </w:style>
  <w:style w:type="paragraph" w:styleId="Untertitel">
    <w:name w:val="Subtitle"/>
    <w:basedOn w:val="Standard"/>
    <w:next w:val="Standard"/>
    <w:link w:val="UntertitelZchn"/>
    <w:uiPriority w:val="29"/>
    <w:qFormat/>
    <w:rsid w:val="00E15C9A"/>
    <w:pPr>
      <w:numPr>
        <w:ilvl w:val="1"/>
      </w:numPr>
      <w:spacing w:after="480"/>
    </w:pPr>
    <w:rPr>
      <w:rFonts w:asciiTheme="majorHAnsi" w:eastAsiaTheme="majorEastAsia" w:hAnsiTheme="majorHAnsi" w:cstheme="majorBidi"/>
      <w:iCs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15C9A"/>
    <w:rPr>
      <w:rFonts w:asciiTheme="majorHAnsi" w:eastAsiaTheme="majorEastAsia" w:hAnsiTheme="majorHAnsi" w:cstheme="majorBidi"/>
      <w:iCs/>
      <w:sz w:val="22"/>
      <w:szCs w:val="24"/>
    </w:rPr>
  </w:style>
  <w:style w:type="paragraph" w:styleId="Aufzhlungszeichen">
    <w:name w:val="List Bullet"/>
    <w:basedOn w:val="Standard"/>
    <w:uiPriority w:val="99"/>
    <w:semiHidden/>
    <w:rsid w:val="004B7C10"/>
    <w:pPr>
      <w:numPr>
        <w:numId w:val="19"/>
      </w:numPr>
      <w:contextualSpacing/>
    </w:pPr>
  </w:style>
  <w:style w:type="paragraph" w:styleId="Titel">
    <w:name w:val="Title"/>
    <w:basedOn w:val="Standard"/>
    <w:next w:val="Standard"/>
    <w:link w:val="TitelZchn"/>
    <w:uiPriority w:val="29"/>
    <w:qFormat/>
    <w:rsid w:val="004B7C10"/>
    <w:pPr>
      <w:pBdr>
        <w:bottom w:val="single" w:sz="8" w:space="4" w:color="80808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4B7C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Aufzhlungszeichen2">
    <w:name w:val="List Bullet 2"/>
    <w:basedOn w:val="Standard"/>
    <w:uiPriority w:val="99"/>
    <w:semiHidden/>
    <w:unhideWhenUsed/>
    <w:rsid w:val="004B7C10"/>
    <w:pPr>
      <w:numPr>
        <w:numId w:val="2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B7C10"/>
    <w:pPr>
      <w:numPr>
        <w:numId w:val="2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B7C10"/>
    <w:pPr>
      <w:numPr>
        <w:numId w:val="2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B7C10"/>
    <w:pPr>
      <w:numPr>
        <w:numId w:val="23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B7C10"/>
    <w:pPr>
      <w:outlineLvl w:val="9"/>
    </w:pPr>
  </w:style>
  <w:style w:type="paragraph" w:styleId="Liste">
    <w:name w:val="List"/>
    <w:basedOn w:val="Standard"/>
    <w:uiPriority w:val="4"/>
    <w:qFormat/>
    <w:rsid w:val="0072320C"/>
    <w:pPr>
      <w:numPr>
        <w:numId w:val="33"/>
      </w:numPr>
      <w:contextualSpacing/>
    </w:pPr>
    <w:rPr>
      <w:noProof/>
    </w:rPr>
  </w:style>
  <w:style w:type="paragraph" w:styleId="Liste2">
    <w:name w:val="List 2"/>
    <w:basedOn w:val="Liste"/>
    <w:uiPriority w:val="4"/>
    <w:qFormat/>
    <w:rsid w:val="004B7C10"/>
    <w:pPr>
      <w:numPr>
        <w:ilvl w:val="1"/>
      </w:numPr>
    </w:pPr>
  </w:style>
  <w:style w:type="paragraph" w:styleId="Liste3">
    <w:name w:val="List 3"/>
    <w:basedOn w:val="Standard"/>
    <w:uiPriority w:val="4"/>
    <w:qFormat/>
    <w:rsid w:val="0072320C"/>
    <w:pPr>
      <w:numPr>
        <w:ilvl w:val="2"/>
        <w:numId w:val="33"/>
      </w:numPr>
      <w:contextualSpacing/>
    </w:pPr>
    <w:rPr>
      <w:noProof/>
    </w:rPr>
  </w:style>
  <w:style w:type="paragraph" w:styleId="Liste4">
    <w:name w:val="List 4"/>
    <w:basedOn w:val="Standard"/>
    <w:uiPriority w:val="4"/>
    <w:unhideWhenUsed/>
    <w:rsid w:val="0072320C"/>
    <w:pPr>
      <w:numPr>
        <w:ilvl w:val="3"/>
        <w:numId w:val="33"/>
      </w:numPr>
      <w:contextualSpacing/>
    </w:pPr>
    <w:rPr>
      <w:noProof/>
    </w:rPr>
  </w:style>
  <w:style w:type="paragraph" w:styleId="Liste5">
    <w:name w:val="List 5"/>
    <w:basedOn w:val="Standard"/>
    <w:uiPriority w:val="4"/>
    <w:unhideWhenUsed/>
    <w:rsid w:val="0072320C"/>
    <w:pPr>
      <w:numPr>
        <w:ilvl w:val="4"/>
        <w:numId w:val="33"/>
      </w:numPr>
      <w:contextualSpacing/>
    </w:pPr>
  </w:style>
  <w:style w:type="paragraph" w:customStyle="1" w:styleId="Abstandoberhalb">
    <w:name w:val="Abstand oberhalb"/>
    <w:basedOn w:val="Standard"/>
    <w:uiPriority w:val="1"/>
    <w:qFormat/>
    <w:rsid w:val="004B7C10"/>
    <w:pPr>
      <w:spacing w:before="240"/>
    </w:pPr>
  </w:style>
  <w:style w:type="paragraph" w:customStyle="1" w:styleId="TabelleBeschriftung">
    <w:name w:val="Tabelle Beschriftung"/>
    <w:basedOn w:val="Standard"/>
    <w:uiPriority w:val="11"/>
    <w:qFormat/>
    <w:rsid w:val="004B7C10"/>
    <w:pPr>
      <w:tabs>
        <w:tab w:val="right" w:pos="9469"/>
      </w:tabs>
      <w:jc w:val="center"/>
    </w:pPr>
    <w:rPr>
      <w:sz w:val="14"/>
    </w:rPr>
  </w:style>
  <w:style w:type="paragraph" w:customStyle="1" w:styleId="TabelleTextgro">
    <w:name w:val="Tabelle Text groß"/>
    <w:basedOn w:val="Standard"/>
    <w:uiPriority w:val="11"/>
    <w:qFormat/>
    <w:rsid w:val="004B7C10"/>
    <w:pPr>
      <w:tabs>
        <w:tab w:val="right" w:pos="9469"/>
      </w:tabs>
      <w:ind w:left="57"/>
    </w:pPr>
  </w:style>
  <w:style w:type="paragraph" w:customStyle="1" w:styleId="TabelleText">
    <w:name w:val="Tabelle Text"/>
    <w:basedOn w:val="TabelleTextgro"/>
    <w:uiPriority w:val="11"/>
    <w:qFormat/>
    <w:rsid w:val="004B7C10"/>
    <w:rPr>
      <w:sz w:val="16"/>
    </w:rPr>
  </w:style>
  <w:style w:type="table" w:styleId="HelleSchattierung-Akzent1">
    <w:name w:val="Light Shading Accent 1"/>
    <w:basedOn w:val="NormaleTabelle"/>
    <w:uiPriority w:val="60"/>
    <w:rsid w:val="004B7C10"/>
    <w:pPr>
      <w:spacing w:line="240" w:lineRule="auto"/>
    </w:pPr>
    <w:rPr>
      <w:color w:val="5C852E" w:themeColor="accent1" w:themeShade="BF"/>
    </w:rPr>
    <w:tblPr>
      <w:tblStyleRowBandSize w:val="1"/>
      <w:tblStyleColBandSize w:val="1"/>
      <w:tblBorders>
        <w:top w:val="single" w:sz="8" w:space="0" w:color="7BB23E" w:themeColor="accent1"/>
        <w:bottom w:val="single" w:sz="8" w:space="0" w:color="7BB2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23E" w:themeColor="accent1"/>
          <w:left w:val="nil"/>
          <w:bottom w:val="single" w:sz="8" w:space="0" w:color="7BB2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23E" w:themeColor="accent1"/>
          <w:left w:val="nil"/>
          <w:bottom w:val="single" w:sz="8" w:space="0" w:color="7BB2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D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DCD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4B7C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bildung">
    <w:name w:val="Abbildung"/>
    <w:basedOn w:val="Standard"/>
    <w:next w:val="Beschriftung"/>
    <w:uiPriority w:val="2"/>
    <w:qFormat/>
    <w:rsid w:val="004B7C10"/>
    <w:pPr>
      <w:spacing w:before="240" w:after="120"/>
      <w:jc w:val="center"/>
    </w:pPr>
    <w:rPr>
      <w:noProof/>
    </w:rPr>
  </w:style>
  <w:style w:type="numbering" w:customStyle="1" w:styleId="GCAListe">
    <w:name w:val="GCA Liste"/>
    <w:uiPriority w:val="99"/>
    <w:rsid w:val="0072320C"/>
    <w:pPr>
      <w:numPr>
        <w:numId w:val="24"/>
      </w:numPr>
    </w:pPr>
  </w:style>
  <w:style w:type="character" w:styleId="Platzhaltertext">
    <w:name w:val="Placeholder Text"/>
    <w:basedOn w:val="Absatz-Standardschriftart"/>
    <w:uiPriority w:val="99"/>
    <w:semiHidden/>
    <w:rsid w:val="004B7C10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29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5D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5DE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5DE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5D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5DE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F15C4"/>
    <w:rPr>
      <w:color w:val="7BB2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@gasconnect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as Connect Austria">
  <a:themeElements>
    <a:clrScheme name="Gas Connect Austria">
      <a:dk1>
        <a:srgbClr val="000000"/>
      </a:dk1>
      <a:lt1>
        <a:srgbClr val="FFFFFF"/>
      </a:lt1>
      <a:dk2>
        <a:srgbClr val="808080"/>
      </a:dk2>
      <a:lt2>
        <a:srgbClr val="E5E5E5"/>
      </a:lt2>
      <a:accent1>
        <a:srgbClr val="7BB23E"/>
      </a:accent1>
      <a:accent2>
        <a:srgbClr val="357437"/>
      </a:accent2>
      <a:accent3>
        <a:srgbClr val="A9C938"/>
      </a:accent3>
      <a:accent4>
        <a:srgbClr val="267464"/>
      </a:accent4>
      <a:accent5>
        <a:srgbClr val="DFA827"/>
      </a:accent5>
      <a:accent6>
        <a:srgbClr val="BE1C24"/>
      </a:accent6>
      <a:hlink>
        <a:srgbClr val="7BB23E"/>
      </a:hlink>
      <a:folHlink>
        <a:srgbClr val="4C9679"/>
      </a:folHlink>
    </a:clrScheme>
    <a:fontScheme name="Gas Connect Austr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FA4C4C652C14C87BC562087131C10" ma:contentTypeVersion="0" ma:contentTypeDescription="Ein neues Dokument erstellen." ma:contentTypeScope="" ma:versionID="15d06fcf6d9e7d6699813dab9b86a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5676-A19C-4EE7-9E4B-A9CCE4CA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D9EAC-C5E5-46CA-B664-AAE1FAD09C5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6F2C5E-6265-4AE7-A9B1-177166758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3BDA9-7FF2-4935-BC1E-00582E66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Checinska, Justyna</dc:creator>
  <cp:keywords/>
  <dc:description/>
  <cp:lastModifiedBy>Kafka, Claudia</cp:lastModifiedBy>
  <cp:revision>12</cp:revision>
  <cp:lastPrinted>2011-10-24T22:15:00Z</cp:lastPrinted>
  <dcterms:created xsi:type="dcterms:W3CDTF">2025-06-24T07:54:00Z</dcterms:created>
  <dcterms:modified xsi:type="dcterms:W3CDTF">2025-06-25T07:17:00Z</dcterms:modified>
</cp:coreProperties>
</file>